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5AB" w:rsidRPr="002E15AB" w:rsidRDefault="002E15AB" w:rsidP="002E15AB">
      <w:pPr>
        <w:widowControl w:val="0"/>
        <w:autoSpaceDE w:val="0"/>
        <w:autoSpaceDN w:val="0"/>
        <w:spacing w:after="0" w:line="408" w:lineRule="auto"/>
        <w:ind w:left="567" w:hanging="142"/>
        <w:jc w:val="center"/>
        <w:rPr>
          <w:rFonts w:ascii="Times New Roman" w:eastAsia="Times New Roman" w:hAnsi="Times New Roman" w:cs="Times New Roman"/>
        </w:rPr>
      </w:pPr>
      <w:r w:rsidRPr="002E15AB">
        <w:rPr>
          <w:rFonts w:ascii="Times New Roman" w:eastAsia="Times New Roman" w:hAnsi="Times New Roman" w:cs="Times New Roman"/>
          <w:b/>
          <w:color w:val="000000"/>
          <w:sz w:val="28"/>
        </w:rPr>
        <w:t>МИНИСТЕРСТВО ПРОСВЕЩЕНИЯ РОССИЙСКОЙ ФЕДЕРАЦИИ</w:t>
      </w:r>
    </w:p>
    <w:p w:rsidR="002E15AB" w:rsidRPr="002E15AB" w:rsidRDefault="002E15AB" w:rsidP="002E15AB">
      <w:pPr>
        <w:widowControl w:val="0"/>
        <w:autoSpaceDE w:val="0"/>
        <w:autoSpaceDN w:val="0"/>
        <w:spacing w:after="0" w:line="408" w:lineRule="auto"/>
        <w:ind w:left="567" w:hanging="142"/>
        <w:jc w:val="center"/>
        <w:rPr>
          <w:rFonts w:ascii="Times New Roman" w:eastAsia="Times New Roman" w:hAnsi="Times New Roman" w:cs="Times New Roman"/>
        </w:rPr>
      </w:pPr>
      <w:bookmarkStart w:id="0" w:name="599c772b-1c2c-414c-9fa0-86e4dc0ff531"/>
      <w:r w:rsidRPr="002E15AB">
        <w:rPr>
          <w:rFonts w:ascii="Times New Roman" w:eastAsia="Times New Roman" w:hAnsi="Times New Roman" w:cs="Times New Roman"/>
          <w:b/>
          <w:color w:val="000000"/>
          <w:sz w:val="28"/>
        </w:rPr>
        <w:t>ПРИМОРСКИЙ КРАЙ</w:t>
      </w:r>
      <w:bookmarkEnd w:id="0"/>
    </w:p>
    <w:p w:rsidR="002E15AB" w:rsidRPr="002E15AB" w:rsidRDefault="002E15AB" w:rsidP="002E15AB">
      <w:pPr>
        <w:widowControl w:val="0"/>
        <w:autoSpaceDE w:val="0"/>
        <w:autoSpaceDN w:val="0"/>
        <w:spacing w:after="0" w:line="408" w:lineRule="auto"/>
        <w:ind w:left="567" w:hanging="142"/>
        <w:jc w:val="center"/>
        <w:rPr>
          <w:rFonts w:ascii="Times New Roman" w:eastAsia="Times New Roman" w:hAnsi="Times New Roman" w:cs="Times New Roman"/>
        </w:rPr>
      </w:pPr>
      <w:bookmarkStart w:id="1" w:name="c2e57544-b06e-4214-b0f2-f2dfb4114124"/>
      <w:r w:rsidRPr="002E15AB">
        <w:rPr>
          <w:rFonts w:ascii="Times New Roman" w:eastAsia="Times New Roman" w:hAnsi="Times New Roman" w:cs="Times New Roman"/>
          <w:b/>
          <w:color w:val="000000"/>
          <w:sz w:val="28"/>
        </w:rPr>
        <w:t>СПАССКИЙ РАЙОН</w:t>
      </w:r>
      <w:bookmarkEnd w:id="1"/>
    </w:p>
    <w:p w:rsidR="002E15AB" w:rsidRPr="002E15AB" w:rsidRDefault="002E15AB" w:rsidP="002E15AB">
      <w:pPr>
        <w:widowControl w:val="0"/>
        <w:autoSpaceDE w:val="0"/>
        <w:autoSpaceDN w:val="0"/>
        <w:spacing w:after="0" w:line="408" w:lineRule="auto"/>
        <w:ind w:left="567" w:hanging="142"/>
        <w:jc w:val="center"/>
        <w:rPr>
          <w:rFonts w:ascii="Times New Roman" w:eastAsia="Times New Roman" w:hAnsi="Times New Roman" w:cs="Times New Roman"/>
        </w:rPr>
      </w:pPr>
      <w:r w:rsidRPr="002E15AB">
        <w:rPr>
          <w:rFonts w:ascii="Times New Roman" w:eastAsia="Times New Roman" w:hAnsi="Times New Roman" w:cs="Times New Roman"/>
          <w:b/>
          <w:color w:val="000000"/>
          <w:sz w:val="28"/>
        </w:rPr>
        <w:t>МБОУ "СОШ № 2"с. Буссевка Спасского района</w:t>
      </w:r>
    </w:p>
    <w:p w:rsidR="00A511EB" w:rsidRDefault="00A511EB" w:rsidP="002E15AB">
      <w:pPr>
        <w:ind w:left="567" w:hanging="142"/>
        <w:jc w:val="center"/>
        <w:rPr>
          <w:rFonts w:ascii="Times New Roman" w:hAnsi="Times New Roman" w:cs="Times New Roman"/>
          <w:sz w:val="24"/>
          <w:szCs w:val="24"/>
        </w:rPr>
      </w:pPr>
    </w:p>
    <w:p w:rsidR="00A511EB" w:rsidRDefault="00A511EB" w:rsidP="002E15AB">
      <w:pPr>
        <w:ind w:left="567" w:hanging="142"/>
        <w:jc w:val="center"/>
        <w:rPr>
          <w:rFonts w:ascii="Times New Roman" w:hAnsi="Times New Roman" w:cs="Times New Roman"/>
          <w:sz w:val="24"/>
          <w:szCs w:val="24"/>
        </w:rPr>
      </w:pPr>
    </w:p>
    <w:tbl>
      <w:tblPr>
        <w:tblW w:w="0" w:type="auto"/>
        <w:tblLook w:val="04A0"/>
      </w:tblPr>
      <w:tblGrid>
        <w:gridCol w:w="3114"/>
        <w:gridCol w:w="3115"/>
        <w:gridCol w:w="3115"/>
      </w:tblGrid>
      <w:tr w:rsidR="00964A8C" w:rsidTr="00964A8C">
        <w:tc>
          <w:tcPr>
            <w:tcW w:w="3114" w:type="dxa"/>
          </w:tcPr>
          <w:p w:rsidR="00964A8C" w:rsidRDefault="00964A8C">
            <w:pPr>
              <w:autoSpaceDE w:val="0"/>
              <w:autoSpaceDN w:val="0"/>
              <w:spacing w:after="120"/>
              <w:jc w:val="both"/>
              <w:rPr>
                <w:rFonts w:ascii="Times New Roman" w:eastAsia="Times New Roman" w:hAnsi="Times New Roman" w:cs="Times New Roman"/>
                <w:color w:val="000000"/>
                <w:sz w:val="28"/>
                <w:szCs w:val="28"/>
              </w:rPr>
            </w:pPr>
            <w:r>
              <w:rPr>
                <w:rFonts w:ascii="Calibri" w:eastAsia="Times New Roman" w:hAnsi="Calibri" w:cs="Times New Roman"/>
                <w:noProof/>
                <w:lang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Pr>
                <w:rFonts w:ascii="Times New Roman" w:hAnsi="Times New Roman"/>
                <w:color w:val="000000"/>
                <w:sz w:val="28"/>
                <w:szCs w:val="28"/>
              </w:rPr>
              <w:t>РАССМОТРЕНО</w:t>
            </w:r>
          </w:p>
          <w:p w:rsidR="00964A8C" w:rsidRDefault="00964A8C">
            <w:pPr>
              <w:rPr>
                <w:rFonts w:ascii="Times New Roman" w:eastAsia="Calibri" w:hAnsi="Times New Roman"/>
                <w:sz w:val="28"/>
                <w:szCs w:val="28"/>
              </w:rPr>
            </w:pPr>
            <w:r>
              <w:rPr>
                <w:rFonts w:ascii="Times New Roman" w:hAnsi="Times New Roman"/>
                <w:sz w:val="28"/>
                <w:szCs w:val="28"/>
              </w:rPr>
              <w:t>На педагогическом сообществе</w:t>
            </w:r>
          </w:p>
          <w:p w:rsidR="00964A8C" w:rsidRDefault="00964A8C">
            <w:pPr>
              <w:autoSpaceDE w:val="0"/>
              <w:autoSpaceDN w:val="0"/>
              <w:spacing w:after="120" w:line="240" w:lineRule="auto"/>
              <w:rPr>
                <w:rFonts w:ascii="Times New Roman" w:eastAsia="Times New Roman" w:hAnsi="Times New Roman"/>
                <w:color w:val="000000"/>
                <w:sz w:val="24"/>
                <w:szCs w:val="24"/>
              </w:rPr>
            </w:pPr>
            <w:r>
              <w:rPr>
                <w:rFonts w:ascii="Times New Roman" w:hAnsi="Times New Roman"/>
                <w:color w:val="000000"/>
                <w:sz w:val="24"/>
                <w:szCs w:val="24"/>
              </w:rPr>
              <w:t xml:space="preserve">________________________ </w:t>
            </w:r>
          </w:p>
          <w:p w:rsidR="00964A8C" w:rsidRDefault="00964A8C">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Солянок С.А.</w:t>
            </w:r>
          </w:p>
          <w:p w:rsidR="00964A8C" w:rsidRDefault="00964A8C">
            <w:pPr>
              <w:autoSpaceDE w:val="0"/>
              <w:autoSpaceDN w:val="0"/>
              <w:spacing w:after="0" w:line="240" w:lineRule="auto"/>
              <w:rPr>
                <w:rFonts w:ascii="Times New Roman" w:hAnsi="Times New Roman"/>
                <w:color w:val="000000"/>
                <w:sz w:val="24"/>
                <w:szCs w:val="24"/>
                <w:lang w:val="en-US"/>
              </w:rPr>
            </w:pPr>
            <w:r>
              <w:rPr>
                <w:rFonts w:ascii="Times New Roman" w:hAnsi="Times New Roman"/>
                <w:color w:val="000000"/>
                <w:sz w:val="24"/>
                <w:szCs w:val="24"/>
              </w:rPr>
              <w:t>№71/1 от «29» 08   2025 г.</w:t>
            </w:r>
          </w:p>
          <w:p w:rsidR="00964A8C" w:rsidRDefault="00964A8C">
            <w:pPr>
              <w:autoSpaceDE w:val="0"/>
              <w:autoSpaceDN w:val="0"/>
              <w:spacing w:after="120" w:line="240" w:lineRule="auto"/>
              <w:jc w:val="both"/>
              <w:rPr>
                <w:rFonts w:ascii="Times New Roman" w:hAnsi="Times New Roman"/>
                <w:color w:val="000000"/>
                <w:sz w:val="24"/>
                <w:szCs w:val="24"/>
                <w:lang w:val="en-US"/>
              </w:rPr>
            </w:pPr>
          </w:p>
        </w:tc>
        <w:tc>
          <w:tcPr>
            <w:tcW w:w="3115" w:type="dxa"/>
          </w:tcPr>
          <w:p w:rsidR="00964A8C" w:rsidRDefault="00964A8C">
            <w:pPr>
              <w:autoSpaceDE w:val="0"/>
              <w:autoSpaceDN w:val="0"/>
              <w:spacing w:after="120"/>
              <w:rPr>
                <w:rFonts w:ascii="Times New Roman" w:eastAsia="Times New Roman" w:hAnsi="Times New Roman" w:cs="Times New Roman"/>
                <w:color w:val="000000"/>
                <w:sz w:val="28"/>
                <w:szCs w:val="28"/>
              </w:rPr>
            </w:pPr>
            <w:r>
              <w:rPr>
                <w:rFonts w:ascii="Times New Roman" w:hAnsi="Times New Roman"/>
                <w:color w:val="000000"/>
                <w:sz w:val="28"/>
                <w:szCs w:val="28"/>
              </w:rPr>
              <w:t>СОГЛАСОВАНО</w:t>
            </w:r>
          </w:p>
          <w:p w:rsidR="00964A8C" w:rsidRDefault="00964A8C">
            <w:pPr>
              <w:autoSpaceDE w:val="0"/>
              <w:autoSpaceDN w:val="0"/>
              <w:spacing w:after="120"/>
              <w:rPr>
                <w:rFonts w:ascii="Times New Roman" w:hAnsi="Times New Roman"/>
                <w:color w:val="000000"/>
                <w:sz w:val="28"/>
                <w:szCs w:val="28"/>
              </w:rPr>
            </w:pPr>
            <w:r>
              <w:rPr>
                <w:rFonts w:ascii="Calibri" w:hAnsi="Calibri"/>
                <w:noProof/>
                <w:lang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Pr>
                <w:rFonts w:ascii="Times New Roman" w:hAnsi="Times New Roman"/>
                <w:color w:val="000000"/>
                <w:sz w:val="28"/>
                <w:szCs w:val="28"/>
              </w:rPr>
              <w:t>Зам</w:t>
            </w:r>
            <w:proofErr w:type="gramStart"/>
            <w:r>
              <w:rPr>
                <w:rFonts w:ascii="Times New Roman" w:hAnsi="Times New Roman"/>
                <w:color w:val="000000"/>
                <w:sz w:val="28"/>
                <w:szCs w:val="28"/>
              </w:rPr>
              <w:t>.д</w:t>
            </w:r>
            <w:proofErr w:type="gramEnd"/>
            <w:r>
              <w:rPr>
                <w:rFonts w:ascii="Times New Roman" w:hAnsi="Times New Roman"/>
                <w:color w:val="000000"/>
                <w:sz w:val="28"/>
                <w:szCs w:val="28"/>
              </w:rPr>
              <w:t>иректора по УВР</w:t>
            </w:r>
          </w:p>
          <w:p w:rsidR="00964A8C" w:rsidRDefault="00964A8C">
            <w:pPr>
              <w:autoSpaceDE w:val="0"/>
              <w:autoSpaceDN w:val="0"/>
              <w:spacing w:after="120"/>
              <w:rPr>
                <w:rFonts w:ascii="Times New Roman" w:hAnsi="Times New Roman"/>
                <w:color w:val="000000"/>
                <w:sz w:val="28"/>
                <w:szCs w:val="28"/>
              </w:rPr>
            </w:pPr>
          </w:p>
          <w:p w:rsidR="00964A8C" w:rsidRDefault="00964A8C">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964A8C" w:rsidRDefault="00964A8C">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Хомякова Г.И.</w:t>
            </w:r>
          </w:p>
          <w:p w:rsidR="00964A8C" w:rsidRDefault="00964A8C">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964A8C" w:rsidRDefault="00964A8C">
            <w:pPr>
              <w:autoSpaceDE w:val="0"/>
              <w:autoSpaceDN w:val="0"/>
              <w:spacing w:after="120" w:line="240" w:lineRule="auto"/>
              <w:jc w:val="both"/>
              <w:rPr>
                <w:rFonts w:ascii="Times New Roman" w:hAnsi="Times New Roman"/>
                <w:color w:val="000000"/>
                <w:sz w:val="24"/>
                <w:szCs w:val="24"/>
              </w:rPr>
            </w:pPr>
          </w:p>
        </w:tc>
        <w:tc>
          <w:tcPr>
            <w:tcW w:w="3115" w:type="dxa"/>
          </w:tcPr>
          <w:p w:rsidR="00964A8C" w:rsidRDefault="00964A8C">
            <w:pPr>
              <w:autoSpaceDE w:val="0"/>
              <w:autoSpaceDN w:val="0"/>
              <w:spacing w:after="120"/>
              <w:rPr>
                <w:rFonts w:ascii="Times New Roman" w:eastAsia="Times New Roman" w:hAnsi="Times New Roman" w:cs="Times New Roman"/>
                <w:color w:val="000000"/>
                <w:sz w:val="28"/>
                <w:szCs w:val="28"/>
              </w:rPr>
            </w:pPr>
            <w:r>
              <w:rPr>
                <w:rFonts w:ascii="Calibri" w:eastAsia="Times New Roman" w:hAnsi="Calibri" w:cs="Times New Roman"/>
                <w:noProof/>
                <w:lang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Pr>
                <w:rFonts w:ascii="Times New Roman" w:hAnsi="Times New Roman"/>
                <w:color w:val="000000"/>
                <w:sz w:val="28"/>
                <w:szCs w:val="28"/>
              </w:rPr>
              <w:t>УТВЕРЖДЕНО</w:t>
            </w:r>
          </w:p>
          <w:p w:rsidR="00964A8C" w:rsidRDefault="00964A8C">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Директор</w:t>
            </w:r>
          </w:p>
          <w:p w:rsidR="00964A8C" w:rsidRDefault="00964A8C">
            <w:pPr>
              <w:autoSpaceDE w:val="0"/>
              <w:autoSpaceDN w:val="0"/>
              <w:spacing w:after="120"/>
              <w:rPr>
                <w:rFonts w:ascii="Times New Roman" w:hAnsi="Times New Roman"/>
                <w:color w:val="000000"/>
                <w:sz w:val="28"/>
                <w:szCs w:val="28"/>
              </w:rPr>
            </w:pPr>
          </w:p>
          <w:p w:rsidR="00964A8C" w:rsidRDefault="00964A8C">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964A8C" w:rsidRDefault="00964A8C">
            <w:pPr>
              <w:autoSpaceDE w:val="0"/>
              <w:autoSpaceDN w:val="0"/>
              <w:spacing w:after="0" w:line="240" w:lineRule="auto"/>
              <w:jc w:val="right"/>
              <w:rPr>
                <w:rFonts w:ascii="Times New Roman" w:hAnsi="Times New Roman"/>
                <w:color w:val="000000"/>
                <w:sz w:val="24"/>
                <w:szCs w:val="24"/>
              </w:rPr>
            </w:pPr>
            <w:proofErr w:type="spellStart"/>
            <w:r>
              <w:rPr>
                <w:rFonts w:ascii="Times New Roman" w:hAnsi="Times New Roman"/>
                <w:color w:val="000000"/>
                <w:sz w:val="24"/>
                <w:szCs w:val="24"/>
              </w:rPr>
              <w:t>Неделько</w:t>
            </w:r>
            <w:proofErr w:type="spellEnd"/>
            <w:r>
              <w:rPr>
                <w:rFonts w:ascii="Times New Roman" w:hAnsi="Times New Roman"/>
                <w:color w:val="000000"/>
                <w:sz w:val="24"/>
                <w:szCs w:val="24"/>
              </w:rPr>
              <w:t xml:space="preserve">  Н.В.</w:t>
            </w:r>
          </w:p>
          <w:p w:rsidR="00964A8C" w:rsidRDefault="00964A8C">
            <w:pPr>
              <w:autoSpaceDE w:val="0"/>
              <w:autoSpaceDN w:val="0"/>
              <w:spacing w:after="0" w:line="240" w:lineRule="auto"/>
              <w:rPr>
                <w:rFonts w:ascii="Times New Roman" w:hAnsi="Times New Roman"/>
                <w:color w:val="000000"/>
                <w:sz w:val="24"/>
                <w:szCs w:val="24"/>
                <w:lang w:val="en-US"/>
              </w:rPr>
            </w:pPr>
            <w:r>
              <w:rPr>
                <w:rFonts w:ascii="Times New Roman" w:hAnsi="Times New Roman"/>
                <w:color w:val="000000"/>
                <w:sz w:val="24"/>
                <w:szCs w:val="24"/>
              </w:rPr>
              <w:t>№71/1 от «29» 08   2025 г.</w:t>
            </w:r>
          </w:p>
          <w:p w:rsidR="00964A8C" w:rsidRDefault="00964A8C">
            <w:pPr>
              <w:autoSpaceDE w:val="0"/>
              <w:autoSpaceDN w:val="0"/>
              <w:spacing w:after="120" w:line="240" w:lineRule="auto"/>
              <w:jc w:val="both"/>
              <w:rPr>
                <w:rFonts w:ascii="Times New Roman" w:hAnsi="Times New Roman"/>
                <w:color w:val="000000"/>
                <w:sz w:val="24"/>
                <w:szCs w:val="24"/>
                <w:lang w:val="en-US"/>
              </w:rPr>
            </w:pPr>
          </w:p>
        </w:tc>
      </w:tr>
    </w:tbl>
    <w:p w:rsidR="002E15AB" w:rsidRDefault="002E15AB" w:rsidP="002E15AB">
      <w:pPr>
        <w:ind w:left="567" w:hanging="142"/>
        <w:jc w:val="center"/>
        <w:rPr>
          <w:rFonts w:ascii="Times New Roman" w:hAnsi="Times New Roman" w:cs="Times New Roman"/>
          <w:sz w:val="24"/>
          <w:szCs w:val="24"/>
        </w:rPr>
      </w:pPr>
    </w:p>
    <w:p w:rsidR="002E15AB" w:rsidRDefault="002E15AB" w:rsidP="002E15AB">
      <w:pPr>
        <w:ind w:left="567" w:hanging="142"/>
        <w:jc w:val="center"/>
        <w:rPr>
          <w:rFonts w:ascii="Times New Roman" w:hAnsi="Times New Roman" w:cs="Times New Roman"/>
          <w:sz w:val="24"/>
          <w:szCs w:val="24"/>
        </w:rPr>
      </w:pPr>
    </w:p>
    <w:p w:rsidR="002E15AB" w:rsidRDefault="002E15AB" w:rsidP="002E15AB">
      <w:pPr>
        <w:ind w:left="567" w:hanging="142"/>
        <w:jc w:val="center"/>
        <w:rPr>
          <w:rFonts w:ascii="Times New Roman" w:hAnsi="Times New Roman" w:cs="Times New Roman"/>
          <w:sz w:val="24"/>
          <w:szCs w:val="24"/>
        </w:rPr>
      </w:pPr>
    </w:p>
    <w:p w:rsidR="002E15AB" w:rsidRDefault="002E15AB" w:rsidP="002E15AB">
      <w:pPr>
        <w:ind w:left="567" w:hanging="142"/>
        <w:jc w:val="center"/>
        <w:rPr>
          <w:rFonts w:ascii="Times New Roman" w:hAnsi="Times New Roman" w:cs="Times New Roman"/>
          <w:sz w:val="24"/>
          <w:szCs w:val="24"/>
        </w:rPr>
      </w:pPr>
    </w:p>
    <w:p w:rsidR="002E15AB" w:rsidRDefault="002E15AB" w:rsidP="002E15AB">
      <w:pPr>
        <w:ind w:left="567" w:hanging="142"/>
        <w:jc w:val="center"/>
        <w:rPr>
          <w:rFonts w:ascii="Times New Roman" w:hAnsi="Times New Roman" w:cs="Times New Roman"/>
          <w:sz w:val="24"/>
          <w:szCs w:val="24"/>
        </w:rPr>
      </w:pPr>
    </w:p>
    <w:p w:rsidR="002E15AB" w:rsidRPr="002E15AB" w:rsidRDefault="002E15AB" w:rsidP="002E15AB">
      <w:pPr>
        <w:widowControl w:val="0"/>
        <w:autoSpaceDE w:val="0"/>
        <w:autoSpaceDN w:val="0"/>
        <w:spacing w:after="0" w:line="408" w:lineRule="auto"/>
        <w:ind w:left="120"/>
        <w:jc w:val="center"/>
        <w:rPr>
          <w:rFonts w:ascii="Times New Roman" w:eastAsia="Times New Roman" w:hAnsi="Times New Roman" w:cs="Times New Roman"/>
        </w:rPr>
      </w:pPr>
      <w:r w:rsidRPr="002E15AB">
        <w:rPr>
          <w:rFonts w:ascii="Times New Roman" w:eastAsia="Times New Roman" w:hAnsi="Times New Roman" w:cs="Times New Roman"/>
          <w:b/>
          <w:color w:val="000000"/>
          <w:sz w:val="28"/>
        </w:rPr>
        <w:t>РАБОЧАЯ ПРОГРАММА</w:t>
      </w:r>
    </w:p>
    <w:p w:rsidR="002E15AB" w:rsidRPr="002E15AB" w:rsidRDefault="002E15AB" w:rsidP="002E15AB">
      <w:pPr>
        <w:widowControl w:val="0"/>
        <w:autoSpaceDE w:val="0"/>
        <w:autoSpaceDN w:val="0"/>
        <w:spacing w:after="0" w:line="408" w:lineRule="auto"/>
        <w:ind w:left="120"/>
        <w:jc w:val="center"/>
        <w:rPr>
          <w:rFonts w:ascii="Times New Roman" w:eastAsia="Times New Roman" w:hAnsi="Times New Roman" w:cs="Times New Roman"/>
          <w:color w:val="000000"/>
          <w:sz w:val="28"/>
        </w:rPr>
      </w:pPr>
      <w:r w:rsidRPr="002E15AB">
        <w:rPr>
          <w:rFonts w:ascii="Times New Roman" w:eastAsia="Times New Roman" w:hAnsi="Times New Roman" w:cs="Times New Roman"/>
          <w:color w:val="000000"/>
          <w:sz w:val="28"/>
        </w:rPr>
        <w:t xml:space="preserve"> курса </w:t>
      </w:r>
    </w:p>
    <w:p w:rsidR="002E15AB" w:rsidRPr="002E15AB" w:rsidRDefault="002E15AB" w:rsidP="002E15AB">
      <w:pPr>
        <w:widowControl w:val="0"/>
        <w:autoSpaceDE w:val="0"/>
        <w:autoSpaceDN w:val="0"/>
        <w:spacing w:after="0" w:line="408" w:lineRule="auto"/>
        <w:ind w:left="120"/>
        <w:jc w:val="center"/>
        <w:rPr>
          <w:rFonts w:ascii="Times New Roman" w:eastAsia="Times New Roman" w:hAnsi="Times New Roman" w:cs="Times New Roman"/>
        </w:rPr>
      </w:pPr>
      <w:r w:rsidRPr="002E15AB">
        <w:rPr>
          <w:rFonts w:ascii="Times New Roman" w:eastAsia="Times New Roman" w:hAnsi="Times New Roman" w:cs="Times New Roman"/>
          <w:color w:val="000000"/>
          <w:sz w:val="28"/>
        </w:rPr>
        <w:t>«Русская литература: классика и современность»</w:t>
      </w: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964A8C">
      <w:pPr>
        <w:widowControl w:val="0"/>
        <w:autoSpaceDE w:val="0"/>
        <w:autoSpaceDN w:val="0"/>
        <w:spacing w:after="0" w:line="240" w:lineRule="auto"/>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bookmarkStart w:id="2" w:name="bc34a7f4-4026-4a2d-8185-cd5f043d8440"/>
      <w:r w:rsidRPr="002E15AB">
        <w:rPr>
          <w:rFonts w:ascii="Times New Roman" w:eastAsia="Times New Roman" w:hAnsi="Times New Roman" w:cs="Times New Roman"/>
          <w:b/>
          <w:color w:val="000000"/>
          <w:sz w:val="28"/>
        </w:rPr>
        <w:t>С.БУССЕВКА</w:t>
      </w:r>
      <w:bookmarkEnd w:id="2"/>
      <w:r w:rsidR="00964A8C">
        <w:rPr>
          <w:rFonts w:ascii="Times New Roman" w:eastAsia="Times New Roman" w:hAnsi="Times New Roman" w:cs="Times New Roman"/>
          <w:b/>
          <w:color w:val="000000"/>
          <w:sz w:val="28"/>
        </w:rPr>
        <w:t>,</w:t>
      </w:r>
      <w:r w:rsidRPr="002E15AB">
        <w:rPr>
          <w:rFonts w:ascii="Times New Roman" w:eastAsia="Times New Roman" w:hAnsi="Times New Roman" w:cs="Times New Roman"/>
          <w:b/>
          <w:color w:val="000000"/>
          <w:sz w:val="28"/>
        </w:rPr>
        <w:t xml:space="preserve"> 202</w:t>
      </w:r>
      <w:bookmarkStart w:id="3" w:name="33e14b86-74d9-40f7-89f9-3e3227438fe0"/>
      <w:bookmarkEnd w:id="3"/>
      <w:r>
        <w:rPr>
          <w:rFonts w:ascii="Times New Roman" w:eastAsia="Times New Roman" w:hAnsi="Times New Roman" w:cs="Times New Roman"/>
          <w:b/>
          <w:color w:val="000000"/>
          <w:sz w:val="28"/>
        </w:rPr>
        <w:t>5</w:t>
      </w:r>
    </w:p>
    <w:p w:rsidR="002E15AB" w:rsidRPr="002E15AB" w:rsidRDefault="002E15AB" w:rsidP="002E15AB">
      <w:pPr>
        <w:widowControl w:val="0"/>
        <w:autoSpaceDE w:val="0"/>
        <w:autoSpaceDN w:val="0"/>
        <w:spacing w:after="0" w:line="240" w:lineRule="auto"/>
        <w:ind w:left="120"/>
        <w:jc w:val="center"/>
        <w:rPr>
          <w:rFonts w:ascii="Times New Roman" w:eastAsia="Times New Roman" w:hAnsi="Times New Roman" w:cs="Times New Roman"/>
        </w:rPr>
      </w:pPr>
    </w:p>
    <w:p w:rsidR="00777AF4" w:rsidRDefault="00777AF4" w:rsidP="00B40DA9">
      <w:pPr>
        <w:tabs>
          <w:tab w:val="left" w:pos="2955"/>
          <w:tab w:val="center" w:pos="4677"/>
        </w:tabs>
        <w:spacing w:line="360" w:lineRule="auto"/>
        <w:rPr>
          <w:rFonts w:ascii="Times New Roman" w:hAnsi="Times New Roman" w:cs="Times New Roman"/>
          <w:sz w:val="28"/>
        </w:rPr>
      </w:pPr>
    </w:p>
    <w:p w:rsidR="002E15AB" w:rsidRDefault="002E15AB" w:rsidP="00B40DA9">
      <w:pPr>
        <w:tabs>
          <w:tab w:val="left" w:pos="2955"/>
          <w:tab w:val="center" w:pos="4677"/>
        </w:tabs>
        <w:spacing w:line="360" w:lineRule="auto"/>
        <w:rPr>
          <w:rFonts w:ascii="Times New Roman" w:hAnsi="Times New Roman" w:cs="Times New Roman"/>
          <w:sz w:val="28"/>
        </w:rPr>
      </w:pPr>
    </w:p>
    <w:p w:rsidR="008A4524" w:rsidRPr="00EE41AA" w:rsidRDefault="008A4524" w:rsidP="002F4A93">
      <w:pPr>
        <w:jc w:val="both"/>
        <w:rPr>
          <w:rFonts w:ascii="Times New Roman" w:hAnsi="Times New Roman" w:cs="Times New Roman"/>
          <w:b/>
          <w:sz w:val="24"/>
          <w:szCs w:val="24"/>
        </w:rPr>
      </w:pPr>
      <w:r w:rsidRPr="00EE41AA">
        <w:rPr>
          <w:rFonts w:ascii="Times New Roman" w:hAnsi="Times New Roman" w:cs="Times New Roman"/>
          <w:b/>
          <w:sz w:val="24"/>
          <w:szCs w:val="24"/>
        </w:rPr>
        <w:t xml:space="preserve">Пояснительная записка </w:t>
      </w:r>
    </w:p>
    <w:p w:rsidR="00BF4C7E" w:rsidRPr="00BF4C7E" w:rsidRDefault="00BF4C7E" w:rsidP="002F4A93">
      <w:pPr>
        <w:pStyle w:val="a4"/>
        <w:shd w:val="clear" w:color="auto" w:fill="FFFFFF"/>
        <w:spacing w:before="0" w:beforeAutospacing="0" w:after="0" w:afterAutospacing="0"/>
        <w:jc w:val="both"/>
        <w:rPr>
          <w:color w:val="000000"/>
        </w:rPr>
      </w:pPr>
      <w:r w:rsidRPr="00BF4C7E">
        <w:rPr>
          <w:color w:val="000000"/>
        </w:rPr>
        <w:t>Данная программа разработана на основе программы элективного курса для учащихся 10 – 11 классов общ</w:t>
      </w:r>
      <w:r w:rsidR="002F4A93">
        <w:rPr>
          <w:color w:val="000000"/>
        </w:rPr>
        <w:t xml:space="preserve">еобразовательной школы под редакцией </w:t>
      </w:r>
      <w:r w:rsidRPr="00BF4C7E">
        <w:rPr>
          <w:color w:val="000000"/>
        </w:rPr>
        <w:t>Т.Ф. Панченко, представленной в сборнике «Элективные курсы в профильном обучении. Образовательная область «Филология»: сб. программ// под общей редакцией Ознобихиной Н.А. – Владивосток</w:t>
      </w:r>
      <w:proofErr w:type="gramStart"/>
      <w:r w:rsidRPr="00BF4C7E">
        <w:rPr>
          <w:color w:val="000000"/>
        </w:rPr>
        <w:t xml:space="preserve"> :</w:t>
      </w:r>
      <w:proofErr w:type="gramEnd"/>
      <w:r w:rsidRPr="00BF4C7E">
        <w:rPr>
          <w:color w:val="000000"/>
        </w:rPr>
        <w:t xml:space="preserve"> изд. ПИППКРО, 2006</w:t>
      </w:r>
    </w:p>
    <w:p w:rsidR="00BF4C7E" w:rsidRPr="002F5874" w:rsidRDefault="00BF4C7E" w:rsidP="002F4A93">
      <w:pPr>
        <w:pStyle w:val="a4"/>
        <w:shd w:val="clear" w:color="auto" w:fill="FFFFFF"/>
        <w:spacing w:before="0" w:beforeAutospacing="0" w:after="0" w:afterAutospacing="0"/>
        <w:jc w:val="both"/>
        <w:rPr>
          <w:color w:val="000000"/>
        </w:rPr>
      </w:pPr>
      <w:r w:rsidRPr="00BF4C7E">
        <w:rPr>
          <w:color w:val="000000"/>
        </w:rPr>
        <w:t>Программа курса предназначена для у</w:t>
      </w:r>
      <w:r w:rsidR="00730E16">
        <w:rPr>
          <w:color w:val="000000"/>
        </w:rPr>
        <w:t>чащихся 11 клас</w:t>
      </w:r>
      <w:r w:rsidR="002F5874">
        <w:rPr>
          <w:color w:val="000000"/>
        </w:rPr>
        <w:t xml:space="preserve">са и рассчитана на </w:t>
      </w:r>
      <w:r w:rsidRPr="002F5874">
        <w:rPr>
          <w:bCs/>
          <w:color w:val="000000"/>
        </w:rPr>
        <w:t xml:space="preserve">34 часа </w:t>
      </w:r>
      <w:r w:rsidR="00DE3358">
        <w:rPr>
          <w:bCs/>
          <w:color w:val="000000"/>
        </w:rPr>
        <w:t xml:space="preserve">в год </w:t>
      </w:r>
      <w:r w:rsidRPr="002F5874">
        <w:rPr>
          <w:bCs/>
          <w:color w:val="000000"/>
        </w:rPr>
        <w:t>(1 час в неделю)</w:t>
      </w:r>
      <w:r w:rsidR="00730E16" w:rsidRPr="002F5874">
        <w:rPr>
          <w:bCs/>
          <w:color w:val="000000"/>
        </w:rPr>
        <w:t>.</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t>Данная программа разработана для организации работы с учащимися 11 классов средних общеобразовательных школ, выбравшими д</w:t>
      </w:r>
      <w:r w:rsidR="00E706D8">
        <w:rPr>
          <w:rFonts w:ascii="Times New Roman" w:hAnsi="Times New Roman" w:cs="Times New Roman"/>
          <w:sz w:val="24"/>
          <w:szCs w:val="24"/>
        </w:rPr>
        <w:t>ля изучения элективный курс «Избранные вопросы по литературе</w:t>
      </w:r>
      <w:r w:rsidRPr="008A4524">
        <w:rPr>
          <w:rFonts w:ascii="Times New Roman" w:hAnsi="Times New Roman" w:cs="Times New Roman"/>
          <w:sz w:val="24"/>
          <w:szCs w:val="24"/>
        </w:rPr>
        <w:t xml:space="preserve">». </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t xml:space="preserve">Цель курса: развитие умений и навыков филологического анализа литературного произведения, полученных в 5-9 классах на основе системы знаний по русскому языку и по теории литературы и расширяемых в старших классах. Разработанный курс направлен на решение следующих задач: </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sym w:font="Symbol" w:char="F0B7"/>
      </w:r>
      <w:r w:rsidR="00E706D8">
        <w:rPr>
          <w:rFonts w:ascii="Times New Roman" w:hAnsi="Times New Roman" w:cs="Times New Roman"/>
          <w:sz w:val="24"/>
          <w:szCs w:val="24"/>
        </w:rPr>
        <w:t>с</w:t>
      </w:r>
      <w:r w:rsidR="007C7B7B">
        <w:rPr>
          <w:rFonts w:ascii="Times New Roman" w:hAnsi="Times New Roman" w:cs="Times New Roman"/>
          <w:sz w:val="24"/>
          <w:szCs w:val="24"/>
        </w:rPr>
        <w:t>истематизирование и расширение навыков</w:t>
      </w:r>
      <w:r w:rsidRPr="008A4524">
        <w:rPr>
          <w:rFonts w:ascii="Times New Roman" w:hAnsi="Times New Roman" w:cs="Times New Roman"/>
          <w:sz w:val="24"/>
          <w:szCs w:val="24"/>
        </w:rPr>
        <w:t xml:space="preserve"> анализа текста, которые должны быть сформированы в средних и старших классах; </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sym w:font="Symbol" w:char="F0B7"/>
      </w:r>
      <w:r w:rsidRPr="008A4524">
        <w:rPr>
          <w:rFonts w:ascii="Times New Roman" w:hAnsi="Times New Roman" w:cs="Times New Roman"/>
          <w:sz w:val="24"/>
          <w:szCs w:val="24"/>
        </w:rPr>
        <w:t xml:space="preserve"> о</w:t>
      </w:r>
      <w:r w:rsidR="00DA73B4">
        <w:rPr>
          <w:rFonts w:ascii="Times New Roman" w:hAnsi="Times New Roman" w:cs="Times New Roman"/>
          <w:sz w:val="24"/>
          <w:szCs w:val="24"/>
        </w:rPr>
        <w:t xml:space="preserve">бучение </w:t>
      </w:r>
      <w:r w:rsidR="00E706D8">
        <w:rPr>
          <w:rFonts w:ascii="Times New Roman" w:hAnsi="Times New Roman" w:cs="Times New Roman"/>
          <w:sz w:val="24"/>
          <w:szCs w:val="24"/>
        </w:rPr>
        <w:t xml:space="preserve">выявлению своеобразия </w:t>
      </w:r>
      <w:r w:rsidRPr="008A4524">
        <w:rPr>
          <w:rFonts w:ascii="Times New Roman" w:hAnsi="Times New Roman" w:cs="Times New Roman"/>
          <w:sz w:val="24"/>
          <w:szCs w:val="24"/>
        </w:rPr>
        <w:t xml:space="preserve"> художественного содержания текста с опо</w:t>
      </w:r>
      <w:r w:rsidR="00E706D8">
        <w:rPr>
          <w:rFonts w:ascii="Times New Roman" w:hAnsi="Times New Roman" w:cs="Times New Roman"/>
          <w:sz w:val="24"/>
          <w:szCs w:val="24"/>
        </w:rPr>
        <w:t xml:space="preserve">рой на знание теории литературы </w:t>
      </w:r>
      <w:r w:rsidRPr="008A4524">
        <w:rPr>
          <w:rFonts w:ascii="Times New Roman" w:hAnsi="Times New Roman" w:cs="Times New Roman"/>
          <w:sz w:val="24"/>
          <w:szCs w:val="24"/>
        </w:rPr>
        <w:t xml:space="preserve"> и системы единиц языка, полученные в ходе</w:t>
      </w:r>
      <w:r w:rsidR="00E706D8">
        <w:rPr>
          <w:rFonts w:ascii="Times New Roman" w:hAnsi="Times New Roman" w:cs="Times New Roman"/>
          <w:sz w:val="24"/>
          <w:szCs w:val="24"/>
        </w:rPr>
        <w:t xml:space="preserve"> изучения курса русского языка;</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sym w:font="Symbol" w:char="F0B7"/>
      </w:r>
      <w:r w:rsidR="00E706D8">
        <w:rPr>
          <w:rFonts w:ascii="Times New Roman" w:hAnsi="Times New Roman" w:cs="Times New Roman"/>
          <w:sz w:val="24"/>
          <w:szCs w:val="24"/>
        </w:rPr>
        <w:t xml:space="preserve"> с</w:t>
      </w:r>
      <w:r w:rsidR="00DA73B4">
        <w:rPr>
          <w:rFonts w:ascii="Times New Roman" w:hAnsi="Times New Roman" w:cs="Times New Roman"/>
          <w:sz w:val="24"/>
          <w:szCs w:val="24"/>
        </w:rPr>
        <w:t>оздание условий</w:t>
      </w:r>
      <w:r w:rsidRPr="008A4524">
        <w:rPr>
          <w:rFonts w:ascii="Times New Roman" w:hAnsi="Times New Roman" w:cs="Times New Roman"/>
          <w:sz w:val="24"/>
          <w:szCs w:val="24"/>
        </w:rPr>
        <w:t xml:space="preserve"> для учебно-исслед</w:t>
      </w:r>
      <w:r w:rsidR="00E706D8">
        <w:rPr>
          <w:rFonts w:ascii="Times New Roman" w:hAnsi="Times New Roman" w:cs="Times New Roman"/>
          <w:sz w:val="24"/>
          <w:szCs w:val="24"/>
        </w:rPr>
        <w:t>овательской и творческой работы;</w:t>
      </w:r>
    </w:p>
    <w:p w:rsidR="00E706D8"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sym w:font="Symbol" w:char="F0B7"/>
      </w:r>
      <w:r w:rsidR="00E706D8">
        <w:rPr>
          <w:rFonts w:ascii="Times New Roman" w:hAnsi="Times New Roman" w:cs="Times New Roman"/>
          <w:sz w:val="24"/>
          <w:szCs w:val="24"/>
        </w:rPr>
        <w:t xml:space="preserve"> </w:t>
      </w:r>
      <w:proofErr w:type="spellStart"/>
      <w:r w:rsidR="00E706D8">
        <w:rPr>
          <w:rFonts w:ascii="Times New Roman" w:hAnsi="Times New Roman" w:cs="Times New Roman"/>
          <w:sz w:val="24"/>
          <w:szCs w:val="24"/>
        </w:rPr>
        <w:t>п</w:t>
      </w:r>
      <w:r w:rsidR="00DA73B4">
        <w:rPr>
          <w:rFonts w:ascii="Times New Roman" w:hAnsi="Times New Roman" w:cs="Times New Roman"/>
          <w:sz w:val="24"/>
          <w:szCs w:val="24"/>
        </w:rPr>
        <w:t>одготвка</w:t>
      </w:r>
      <w:proofErr w:type="spellEnd"/>
      <w:r w:rsidR="00DA73B4">
        <w:rPr>
          <w:rFonts w:ascii="Times New Roman" w:hAnsi="Times New Roman" w:cs="Times New Roman"/>
          <w:sz w:val="24"/>
          <w:szCs w:val="24"/>
        </w:rPr>
        <w:t xml:space="preserve"> к ЕГЭ.</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t xml:space="preserve">В результате изучения курса учащиеся должны уметь: </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sym w:font="Symbol" w:char="F0B7"/>
      </w:r>
      <w:r w:rsidR="00E706D8">
        <w:rPr>
          <w:rFonts w:ascii="Times New Roman" w:hAnsi="Times New Roman" w:cs="Times New Roman"/>
          <w:sz w:val="24"/>
          <w:szCs w:val="24"/>
        </w:rPr>
        <w:t xml:space="preserve"> с</w:t>
      </w:r>
      <w:r w:rsidRPr="008A4524">
        <w:rPr>
          <w:rFonts w:ascii="Times New Roman" w:hAnsi="Times New Roman" w:cs="Times New Roman"/>
          <w:sz w:val="24"/>
          <w:szCs w:val="24"/>
        </w:rPr>
        <w:t>амостоятельно анализир</w:t>
      </w:r>
      <w:r w:rsidR="00D26FBB">
        <w:rPr>
          <w:rFonts w:ascii="Times New Roman" w:hAnsi="Times New Roman" w:cs="Times New Roman"/>
          <w:sz w:val="24"/>
          <w:szCs w:val="24"/>
        </w:rPr>
        <w:t>овать литературно-художественные произведения и их фрагменты</w:t>
      </w:r>
      <w:r w:rsidRPr="008A4524">
        <w:rPr>
          <w:rFonts w:ascii="Times New Roman" w:hAnsi="Times New Roman" w:cs="Times New Roman"/>
          <w:sz w:val="24"/>
          <w:szCs w:val="24"/>
        </w:rPr>
        <w:t xml:space="preserve"> в единстве формы и содержания; </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sym w:font="Symbol" w:char="F0B7"/>
      </w:r>
      <w:r w:rsidR="00D26FBB">
        <w:rPr>
          <w:rFonts w:ascii="Times New Roman" w:hAnsi="Times New Roman" w:cs="Times New Roman"/>
          <w:sz w:val="24"/>
          <w:szCs w:val="24"/>
        </w:rPr>
        <w:t xml:space="preserve"> п</w:t>
      </w:r>
      <w:r w:rsidRPr="008A4524">
        <w:rPr>
          <w:rFonts w:ascii="Times New Roman" w:hAnsi="Times New Roman" w:cs="Times New Roman"/>
          <w:sz w:val="24"/>
          <w:szCs w:val="24"/>
        </w:rPr>
        <w:t>исать сочинения литературоведческого характера, опирающиеся на знания по теории литературы и навыки самостоятельного ана</w:t>
      </w:r>
      <w:r w:rsidR="00D26FBB">
        <w:rPr>
          <w:rFonts w:ascii="Times New Roman" w:hAnsi="Times New Roman" w:cs="Times New Roman"/>
          <w:sz w:val="24"/>
          <w:szCs w:val="24"/>
        </w:rPr>
        <w:t>лиза литературных произведений;</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sym w:font="Symbol" w:char="F0B7"/>
      </w:r>
      <w:r w:rsidR="00D26FBB">
        <w:rPr>
          <w:rFonts w:ascii="Times New Roman" w:hAnsi="Times New Roman" w:cs="Times New Roman"/>
          <w:sz w:val="24"/>
          <w:szCs w:val="24"/>
        </w:rPr>
        <w:t xml:space="preserve"> п</w:t>
      </w:r>
      <w:r w:rsidRPr="008A4524">
        <w:rPr>
          <w:rFonts w:ascii="Times New Roman" w:hAnsi="Times New Roman" w:cs="Times New Roman"/>
          <w:sz w:val="24"/>
          <w:szCs w:val="24"/>
        </w:rPr>
        <w:t>роводить самостоятельную аргументированную эстетическую оценку произведения;</w:t>
      </w:r>
    </w:p>
    <w:p w:rsidR="008A4524" w:rsidRPr="008A4524" w:rsidRDefault="008A4524" w:rsidP="002F4A93">
      <w:pPr>
        <w:jc w:val="both"/>
        <w:rPr>
          <w:rFonts w:ascii="Times New Roman" w:hAnsi="Times New Roman" w:cs="Times New Roman"/>
          <w:sz w:val="24"/>
          <w:szCs w:val="24"/>
        </w:rPr>
      </w:pPr>
      <w:r w:rsidRPr="008A4524">
        <w:rPr>
          <w:rFonts w:ascii="Times New Roman" w:hAnsi="Times New Roman" w:cs="Times New Roman"/>
          <w:sz w:val="24"/>
          <w:szCs w:val="24"/>
        </w:rPr>
        <w:sym w:font="Symbol" w:char="F0B7"/>
      </w:r>
      <w:r w:rsidR="00D26FBB">
        <w:rPr>
          <w:rFonts w:ascii="Times New Roman" w:hAnsi="Times New Roman" w:cs="Times New Roman"/>
          <w:sz w:val="24"/>
          <w:szCs w:val="24"/>
        </w:rPr>
        <w:t xml:space="preserve"> в</w:t>
      </w:r>
      <w:r w:rsidRPr="008A4524">
        <w:rPr>
          <w:rFonts w:ascii="Times New Roman" w:hAnsi="Times New Roman" w:cs="Times New Roman"/>
          <w:sz w:val="24"/>
          <w:szCs w:val="24"/>
        </w:rPr>
        <w:t>ыполнять упражнения, помогающие соотнести знание теоретико-литературных понятий с прак</w:t>
      </w:r>
      <w:r w:rsidR="00D26FBB">
        <w:rPr>
          <w:rFonts w:ascii="Times New Roman" w:hAnsi="Times New Roman" w:cs="Times New Roman"/>
          <w:sz w:val="24"/>
          <w:szCs w:val="24"/>
        </w:rPr>
        <w:t>тикой анализа произведения.</w:t>
      </w:r>
    </w:p>
    <w:p w:rsidR="003A0274" w:rsidRDefault="00045493" w:rsidP="002F4A93">
      <w:pPr>
        <w:jc w:val="both"/>
        <w:rPr>
          <w:rFonts w:ascii="Times New Roman" w:hAnsi="Times New Roman" w:cs="Times New Roman"/>
          <w:sz w:val="24"/>
          <w:szCs w:val="24"/>
        </w:rPr>
      </w:pPr>
      <w:r w:rsidRPr="00045493">
        <w:rPr>
          <w:rFonts w:ascii="Times New Roman" w:hAnsi="Times New Roman" w:cs="Times New Roman"/>
          <w:sz w:val="24"/>
          <w:szCs w:val="24"/>
        </w:rPr>
        <w:t xml:space="preserve">Поурочное планирование рассчитано на работу по программе в течение одного года, параллельно с изучением основного курса литературы. Однако занятия элективного курса, на которых углубляются навыки филологического анализа литературного произведения, не «привязаны» жестко к урокам по основному курсу. Предполагается повторное обращение к ранее </w:t>
      </w:r>
      <w:proofErr w:type="gramStart"/>
      <w:r w:rsidRPr="00045493">
        <w:rPr>
          <w:rFonts w:ascii="Times New Roman" w:hAnsi="Times New Roman" w:cs="Times New Roman"/>
          <w:sz w:val="24"/>
          <w:szCs w:val="24"/>
        </w:rPr>
        <w:t>изученному</w:t>
      </w:r>
      <w:proofErr w:type="gramEnd"/>
      <w:r w:rsidRPr="00045493">
        <w:rPr>
          <w:rFonts w:ascii="Times New Roman" w:hAnsi="Times New Roman" w:cs="Times New Roman"/>
          <w:sz w:val="24"/>
          <w:szCs w:val="24"/>
        </w:rPr>
        <w:t>, рассмотрение уже знакомого литературного материала под новым углом зрения; произведения, не входящие в действующие школьные программы, анализируются нечасто.</w:t>
      </w:r>
    </w:p>
    <w:p w:rsidR="003A0274" w:rsidRDefault="00045493" w:rsidP="002F4A93">
      <w:pPr>
        <w:jc w:val="both"/>
        <w:rPr>
          <w:rFonts w:ascii="Times New Roman" w:hAnsi="Times New Roman" w:cs="Times New Roman"/>
          <w:sz w:val="24"/>
          <w:szCs w:val="24"/>
        </w:rPr>
      </w:pPr>
      <w:r w:rsidRPr="00045493">
        <w:rPr>
          <w:rFonts w:ascii="Times New Roman" w:hAnsi="Times New Roman" w:cs="Times New Roman"/>
          <w:sz w:val="24"/>
          <w:szCs w:val="24"/>
        </w:rPr>
        <w:lastRenderedPageBreak/>
        <w:t xml:space="preserve"> В основу планирования учебного материала положен ряд принципиальных соображений, связанных с организацией работы с учащимися и методикой проведения занятий элективного курса. </w:t>
      </w:r>
    </w:p>
    <w:p w:rsidR="003A0274" w:rsidRDefault="00045493" w:rsidP="002F4A93">
      <w:pPr>
        <w:jc w:val="both"/>
        <w:rPr>
          <w:rFonts w:ascii="Times New Roman" w:hAnsi="Times New Roman" w:cs="Times New Roman"/>
          <w:sz w:val="24"/>
          <w:szCs w:val="24"/>
        </w:rPr>
      </w:pPr>
      <w:proofErr w:type="gramStart"/>
      <w:r w:rsidRPr="00045493">
        <w:rPr>
          <w:rFonts w:ascii="Times New Roman" w:hAnsi="Times New Roman" w:cs="Times New Roman"/>
          <w:sz w:val="24"/>
          <w:szCs w:val="24"/>
        </w:rPr>
        <w:t>Расширение круга теоретико-литературных понятий не является основной задачей курса, однако в ряде случаев необходимо для того, чтобы обучающиеся овладели современными подходами к анализу литературного произведения.</w:t>
      </w:r>
      <w:proofErr w:type="gramEnd"/>
      <w:r w:rsidRPr="00045493">
        <w:rPr>
          <w:rFonts w:ascii="Times New Roman" w:hAnsi="Times New Roman" w:cs="Times New Roman"/>
          <w:sz w:val="24"/>
          <w:szCs w:val="24"/>
        </w:rPr>
        <w:t xml:space="preserve"> Введение новых терминов и понятий и их закрепление возможно как на материале, уже знакомом учащимся, так и на неизвестном, в том числе и на примере произведений иностранной литературы. </w:t>
      </w:r>
    </w:p>
    <w:p w:rsidR="00D12481" w:rsidRDefault="00045493" w:rsidP="002F4A93">
      <w:pPr>
        <w:jc w:val="both"/>
        <w:rPr>
          <w:rFonts w:ascii="Times New Roman" w:hAnsi="Times New Roman" w:cs="Times New Roman"/>
          <w:sz w:val="24"/>
          <w:szCs w:val="24"/>
        </w:rPr>
      </w:pPr>
      <w:r w:rsidRPr="00045493">
        <w:rPr>
          <w:rFonts w:ascii="Times New Roman" w:hAnsi="Times New Roman" w:cs="Times New Roman"/>
          <w:sz w:val="24"/>
          <w:szCs w:val="24"/>
        </w:rPr>
        <w:t>Постоянное обращение к ранее изученному материалу диктует особые формы работы на занятиях. Слово учителя чаще всего сопровождается выписками, подбором определений, примеров из соответствующих разделов учебного пособия, построением классификаций, с которыми учащиеся предварительно знакомятся. П</w:t>
      </w:r>
      <w:r w:rsidR="005D2A74">
        <w:rPr>
          <w:rFonts w:ascii="Times New Roman" w:hAnsi="Times New Roman" w:cs="Times New Roman"/>
          <w:sz w:val="24"/>
          <w:szCs w:val="24"/>
        </w:rPr>
        <w:t>рактическим формам работы, то есть</w:t>
      </w:r>
      <w:r w:rsidRPr="00045493">
        <w:rPr>
          <w:rFonts w:ascii="Times New Roman" w:hAnsi="Times New Roman" w:cs="Times New Roman"/>
          <w:sz w:val="24"/>
          <w:szCs w:val="24"/>
        </w:rPr>
        <w:t xml:space="preserve"> различного рода упражнениям, заданиям по анализу литературного произведения в одном из аспектов, самостоятельным разборам, отдается явное предпочтение. Последовательное обращение на нескольких занятиях к одним и тем же литературным произведениям (например, к комедии А. С. </w:t>
      </w:r>
      <w:proofErr w:type="spellStart"/>
      <w:r w:rsidRPr="00045493">
        <w:rPr>
          <w:rFonts w:ascii="Times New Roman" w:hAnsi="Times New Roman" w:cs="Times New Roman"/>
          <w:sz w:val="24"/>
          <w:szCs w:val="24"/>
        </w:rPr>
        <w:t>Грибоедова</w:t>
      </w:r>
      <w:proofErr w:type="spellEnd"/>
      <w:r w:rsidRPr="00045493">
        <w:rPr>
          <w:rFonts w:ascii="Times New Roman" w:hAnsi="Times New Roman" w:cs="Times New Roman"/>
          <w:sz w:val="24"/>
          <w:szCs w:val="24"/>
        </w:rPr>
        <w:t xml:space="preserve"> «Горе от ума», роману А.С.Пушкина «Евгений Онегин», роману М. Ю. Лермонтова «Герой нашего времени», поэме Н. В. Гоголя «Мертвые души») не случайно. Оно ставит задачу не только рассмотрения этих произведений под разными углами зрения, с позиции иного возраста и читательского опыта, но и формирования у будущих выпускников средней общеобразовательной школы навыков целостного анализа художественного произведения. </w:t>
      </w:r>
    </w:p>
    <w:p w:rsidR="00D12481" w:rsidRDefault="00045493" w:rsidP="002F4A93">
      <w:pPr>
        <w:jc w:val="both"/>
        <w:rPr>
          <w:rFonts w:ascii="Times New Roman" w:hAnsi="Times New Roman" w:cs="Times New Roman"/>
          <w:sz w:val="24"/>
          <w:szCs w:val="24"/>
        </w:rPr>
      </w:pPr>
      <w:r w:rsidRPr="00045493">
        <w:rPr>
          <w:rFonts w:ascii="Times New Roman" w:hAnsi="Times New Roman" w:cs="Times New Roman"/>
          <w:sz w:val="24"/>
          <w:szCs w:val="24"/>
        </w:rPr>
        <w:t xml:space="preserve">Практически на каждом занятии предполагается работа над заданиями, помещенными в рубрике «Тема для обсуждения», непосредственно подводящей к анализу конкретного литературного произведения в заданном аспекте. Необходимым условием рациональной организации работы на занятии, разумеется, должно </w:t>
      </w:r>
      <w:proofErr w:type="gramStart"/>
      <w:r w:rsidRPr="00045493">
        <w:rPr>
          <w:rFonts w:ascii="Times New Roman" w:hAnsi="Times New Roman" w:cs="Times New Roman"/>
          <w:sz w:val="24"/>
          <w:szCs w:val="24"/>
        </w:rPr>
        <w:t>быть</w:t>
      </w:r>
      <w:proofErr w:type="gramEnd"/>
      <w:r w:rsidRPr="00045493">
        <w:rPr>
          <w:rFonts w:ascii="Times New Roman" w:hAnsi="Times New Roman" w:cs="Times New Roman"/>
          <w:sz w:val="24"/>
          <w:szCs w:val="24"/>
        </w:rPr>
        <w:t xml:space="preserve"> наличие у учащихся художественного текста. Лишь в отдельных случаях (например, при работе с небольшими по объему произведениями) планируется обращение сразу к нескольким художественным текстам. </w:t>
      </w:r>
    </w:p>
    <w:p w:rsidR="009F733D" w:rsidRDefault="00045493" w:rsidP="002F4A93">
      <w:pPr>
        <w:jc w:val="both"/>
        <w:rPr>
          <w:rFonts w:ascii="Times New Roman" w:hAnsi="Times New Roman" w:cs="Times New Roman"/>
          <w:sz w:val="24"/>
          <w:szCs w:val="24"/>
        </w:rPr>
      </w:pPr>
      <w:r w:rsidRPr="00045493">
        <w:rPr>
          <w:rFonts w:ascii="Times New Roman" w:hAnsi="Times New Roman" w:cs="Times New Roman"/>
          <w:sz w:val="24"/>
          <w:szCs w:val="24"/>
        </w:rPr>
        <w:t>Занятия элективного курса проводятся со старшеклассниками, у которых уже сформирован устойчивый интерес к чтению и присутствует мотивация к углубленному изучению литературы, работе с художественным текстом и дополнительными источниками. Важно поддерживать и развивать этот интерес, используя активные методы обучения, элементы занимательного литературоведения, обращаясь к заданиям не только «ретроспективного», н</w:t>
      </w:r>
      <w:r w:rsidR="00DA4D8B">
        <w:rPr>
          <w:rFonts w:ascii="Times New Roman" w:hAnsi="Times New Roman" w:cs="Times New Roman"/>
          <w:sz w:val="24"/>
          <w:szCs w:val="24"/>
        </w:rPr>
        <w:t>о и «перспективного» типа, то есть</w:t>
      </w:r>
      <w:r w:rsidRPr="00045493">
        <w:rPr>
          <w:rFonts w:ascii="Times New Roman" w:hAnsi="Times New Roman" w:cs="Times New Roman"/>
          <w:sz w:val="24"/>
          <w:szCs w:val="24"/>
        </w:rPr>
        <w:t xml:space="preserve"> на материале произведений, которые будут изучаться по программе основного курса литературы несколько позже. Кроме того, в качестве одного из непременных условий эффективной работы следует рассматривать опору на реальный читательский опыт школьников, их самостоятельное чтение, индивидуальные читательские предпочтения. </w:t>
      </w:r>
    </w:p>
    <w:p w:rsidR="00D26FBB" w:rsidRDefault="00045493" w:rsidP="002F4A93">
      <w:pPr>
        <w:jc w:val="both"/>
        <w:rPr>
          <w:rFonts w:ascii="Times New Roman" w:hAnsi="Times New Roman" w:cs="Times New Roman"/>
          <w:sz w:val="24"/>
          <w:szCs w:val="24"/>
        </w:rPr>
      </w:pPr>
      <w:r w:rsidRPr="00045493">
        <w:rPr>
          <w:rFonts w:ascii="Times New Roman" w:hAnsi="Times New Roman" w:cs="Times New Roman"/>
          <w:sz w:val="24"/>
          <w:szCs w:val="24"/>
        </w:rPr>
        <w:t xml:space="preserve">Формы текущего и итогового контроля в процессе организации работы учащихся по программе элективного курса в выпускном классе необходимо соотносить с реальными возможностями. </w:t>
      </w:r>
    </w:p>
    <w:p w:rsidR="00045493" w:rsidRDefault="00045493" w:rsidP="002F4A93">
      <w:pPr>
        <w:jc w:val="both"/>
        <w:rPr>
          <w:rFonts w:ascii="Times New Roman" w:hAnsi="Times New Roman" w:cs="Times New Roman"/>
          <w:sz w:val="24"/>
          <w:szCs w:val="24"/>
        </w:rPr>
      </w:pPr>
      <w:r w:rsidRPr="00045493">
        <w:rPr>
          <w:rFonts w:ascii="Times New Roman" w:hAnsi="Times New Roman" w:cs="Times New Roman"/>
          <w:sz w:val="24"/>
          <w:szCs w:val="24"/>
        </w:rPr>
        <w:t>Основная форма проведения занятия — урок комбинированного типа, объединяющий элементы лекции, практикума,</w:t>
      </w:r>
      <w:r w:rsidR="00DC61B6">
        <w:rPr>
          <w:rFonts w:ascii="Times New Roman" w:hAnsi="Times New Roman" w:cs="Times New Roman"/>
          <w:sz w:val="24"/>
          <w:szCs w:val="24"/>
        </w:rPr>
        <w:t xml:space="preserve"> консультации, зачета и так далее.</w:t>
      </w:r>
      <w:r w:rsidRPr="00045493">
        <w:rPr>
          <w:rFonts w:ascii="Times New Roman" w:hAnsi="Times New Roman" w:cs="Times New Roman"/>
          <w:sz w:val="24"/>
          <w:szCs w:val="24"/>
        </w:rPr>
        <w:t xml:space="preserve"> Однако в ряде случаев, исходя из конкретных условий работы (особенностей класса, интересов самого учителя), </w:t>
      </w:r>
      <w:r w:rsidRPr="00045493">
        <w:rPr>
          <w:rFonts w:ascii="Times New Roman" w:hAnsi="Times New Roman" w:cs="Times New Roman"/>
          <w:sz w:val="24"/>
          <w:szCs w:val="24"/>
        </w:rPr>
        <w:lastRenderedPageBreak/>
        <w:t>возможно обращение к проблемной лекции или практической работе, выполняемой учащимися под руководством учителя или самостоятельно.</w:t>
      </w:r>
    </w:p>
    <w:p w:rsidR="00C077A6" w:rsidRDefault="00C077A6" w:rsidP="002F4A93">
      <w:pPr>
        <w:jc w:val="both"/>
        <w:rPr>
          <w:rFonts w:ascii="Times New Roman" w:hAnsi="Times New Roman" w:cs="Times New Roman"/>
          <w:sz w:val="24"/>
          <w:szCs w:val="24"/>
        </w:rPr>
      </w:pPr>
    </w:p>
    <w:p w:rsidR="006E248C" w:rsidRDefault="006E248C" w:rsidP="002F4A93">
      <w:pPr>
        <w:pStyle w:val="a4"/>
        <w:shd w:val="clear" w:color="auto" w:fill="FFFFFF"/>
        <w:spacing w:before="0" w:beforeAutospacing="0" w:after="0" w:afterAutospacing="0"/>
        <w:jc w:val="both"/>
        <w:rPr>
          <w:color w:val="000000"/>
          <w:u w:val="single"/>
        </w:rPr>
      </w:pPr>
    </w:p>
    <w:p w:rsidR="00730E16" w:rsidRPr="00730E16" w:rsidRDefault="00730E16" w:rsidP="002F4A93">
      <w:pPr>
        <w:pStyle w:val="a4"/>
        <w:shd w:val="clear" w:color="auto" w:fill="FFFFFF"/>
        <w:spacing w:before="0" w:beforeAutospacing="0" w:after="0" w:afterAutospacing="0"/>
        <w:jc w:val="both"/>
        <w:rPr>
          <w:color w:val="000000"/>
        </w:rPr>
      </w:pPr>
      <w:r w:rsidRPr="00730E16">
        <w:rPr>
          <w:color w:val="000000"/>
          <w:u w:val="single"/>
        </w:rPr>
        <w:t>Ожидаемые результаты курса:</w:t>
      </w:r>
    </w:p>
    <w:p w:rsidR="00730E16" w:rsidRPr="00730E16" w:rsidRDefault="00730E16" w:rsidP="00504BBD">
      <w:pPr>
        <w:pStyle w:val="a4"/>
        <w:shd w:val="clear" w:color="auto" w:fill="FFFFFF"/>
        <w:spacing w:before="0" w:beforeAutospacing="0" w:after="0" w:afterAutospacing="0"/>
        <w:jc w:val="both"/>
        <w:rPr>
          <w:color w:val="000000"/>
        </w:rPr>
      </w:pPr>
      <w:r w:rsidRPr="00730E16">
        <w:rPr>
          <w:color w:val="000000"/>
        </w:rPr>
        <w:t>Понимание основных тенденций развития, своеобразия проблематики и поэтики новейшего этапа литературы конца XX – начала XXI века;</w:t>
      </w:r>
    </w:p>
    <w:p w:rsidR="00730E16" w:rsidRPr="00730E16" w:rsidRDefault="00730E16" w:rsidP="00504BBD">
      <w:pPr>
        <w:pStyle w:val="a4"/>
        <w:shd w:val="clear" w:color="auto" w:fill="FFFFFF"/>
        <w:spacing w:before="0" w:beforeAutospacing="0" w:after="0" w:afterAutospacing="0"/>
        <w:jc w:val="both"/>
        <w:rPr>
          <w:color w:val="000000"/>
        </w:rPr>
      </w:pPr>
      <w:r w:rsidRPr="00730E16">
        <w:rPr>
          <w:color w:val="000000"/>
        </w:rPr>
        <w:t>Умение грамотно выделять явления литературы из «массовой культуры» и их оценивать, выбрав для этого адекватный литературоведческий инструментарий;</w:t>
      </w:r>
    </w:p>
    <w:p w:rsidR="00730E16" w:rsidRDefault="00730E16" w:rsidP="00504BBD">
      <w:pPr>
        <w:pStyle w:val="a4"/>
        <w:shd w:val="clear" w:color="auto" w:fill="FFFFFF"/>
        <w:spacing w:before="0" w:beforeAutospacing="0" w:after="0" w:afterAutospacing="0"/>
        <w:jc w:val="both"/>
        <w:rPr>
          <w:color w:val="000000"/>
        </w:rPr>
      </w:pPr>
      <w:r w:rsidRPr="00730E16">
        <w:rPr>
          <w:color w:val="000000"/>
        </w:rPr>
        <w:t>Умение письменно и устно формулировать собственное мнение о явлениях современной художественной культуры.</w:t>
      </w:r>
    </w:p>
    <w:p w:rsidR="00730E16" w:rsidRPr="00730E16" w:rsidRDefault="00730E16" w:rsidP="00504BBD">
      <w:pPr>
        <w:pStyle w:val="a4"/>
        <w:shd w:val="clear" w:color="auto" w:fill="FFFFFF"/>
        <w:spacing w:before="0" w:beforeAutospacing="0" w:after="0" w:afterAutospacing="0"/>
        <w:jc w:val="both"/>
        <w:rPr>
          <w:color w:val="000000"/>
        </w:rPr>
      </w:pPr>
    </w:p>
    <w:p w:rsidR="00730E16" w:rsidRPr="00730E16" w:rsidRDefault="00730E16" w:rsidP="002F4A93">
      <w:pPr>
        <w:pStyle w:val="a4"/>
        <w:shd w:val="clear" w:color="auto" w:fill="FFFFFF"/>
        <w:spacing w:before="0" w:beforeAutospacing="0" w:after="0" w:afterAutospacing="0"/>
        <w:jc w:val="both"/>
        <w:rPr>
          <w:color w:val="000000"/>
        </w:rPr>
      </w:pPr>
      <w:r w:rsidRPr="00730E16">
        <w:rPr>
          <w:color w:val="000000"/>
          <w:u w:val="single"/>
        </w:rPr>
        <w:t>Формы организации занятий и контроля знаний учащихся:</w:t>
      </w:r>
    </w:p>
    <w:p w:rsidR="00730E16" w:rsidRPr="00730E16" w:rsidRDefault="00730E16" w:rsidP="002F4A93">
      <w:pPr>
        <w:pStyle w:val="a4"/>
        <w:shd w:val="clear" w:color="auto" w:fill="FFFFFF"/>
        <w:spacing w:before="0" w:beforeAutospacing="0" w:after="0" w:afterAutospacing="0"/>
        <w:jc w:val="both"/>
        <w:rPr>
          <w:color w:val="000000"/>
        </w:rPr>
      </w:pPr>
      <w:r w:rsidRPr="00730E16">
        <w:rPr>
          <w:color w:val="000000"/>
        </w:rPr>
        <w:t>Основной учебной формой, актуализирующей знания учащихся, являются семинары и практические занятия. Метод учебной работы – проблемная эвристическая беседа.</w:t>
      </w:r>
    </w:p>
    <w:p w:rsidR="00730E16" w:rsidRPr="00730E16" w:rsidRDefault="00730E16" w:rsidP="002F4A93">
      <w:pPr>
        <w:pStyle w:val="a4"/>
        <w:shd w:val="clear" w:color="auto" w:fill="FFFFFF"/>
        <w:spacing w:before="0" w:beforeAutospacing="0" w:after="0" w:afterAutospacing="0"/>
        <w:jc w:val="both"/>
        <w:rPr>
          <w:color w:val="000000"/>
        </w:rPr>
      </w:pPr>
      <w:r w:rsidRPr="00730E16">
        <w:rPr>
          <w:color w:val="000000"/>
        </w:rPr>
        <w:t>Итогом устной работы является сочинение в разных жанровых формах (отзыв, рецензия, критическая статья).</w:t>
      </w:r>
    </w:p>
    <w:p w:rsidR="00730E16" w:rsidRPr="00730E16" w:rsidRDefault="00730E16" w:rsidP="002F4A93">
      <w:pPr>
        <w:pStyle w:val="a4"/>
        <w:shd w:val="clear" w:color="auto" w:fill="FFFFFF"/>
        <w:spacing w:before="0" w:beforeAutospacing="0" w:after="0" w:afterAutospacing="0"/>
        <w:jc w:val="both"/>
        <w:rPr>
          <w:color w:val="000000"/>
        </w:rPr>
      </w:pPr>
    </w:p>
    <w:p w:rsidR="00730E16" w:rsidRPr="00730E16" w:rsidRDefault="00730E16" w:rsidP="002F4A93">
      <w:pPr>
        <w:pStyle w:val="a4"/>
        <w:shd w:val="clear" w:color="auto" w:fill="FFFFFF"/>
        <w:spacing w:before="0" w:beforeAutospacing="0" w:after="0" w:afterAutospacing="0"/>
        <w:jc w:val="both"/>
        <w:rPr>
          <w:color w:val="000000"/>
        </w:rPr>
      </w:pPr>
      <w:r w:rsidRPr="00730E16">
        <w:rPr>
          <w:color w:val="000000"/>
          <w:u w:val="single"/>
        </w:rPr>
        <w:t>Формы контроля достижений учащихся:</w:t>
      </w:r>
    </w:p>
    <w:p w:rsidR="00730E16" w:rsidRPr="00730E16" w:rsidRDefault="00730E16" w:rsidP="00504BBD">
      <w:pPr>
        <w:pStyle w:val="a4"/>
        <w:shd w:val="clear" w:color="auto" w:fill="FFFFFF"/>
        <w:spacing w:before="0" w:beforeAutospacing="0" w:after="0" w:afterAutospacing="0"/>
        <w:jc w:val="both"/>
        <w:rPr>
          <w:color w:val="000000"/>
        </w:rPr>
      </w:pPr>
      <w:r w:rsidRPr="00730E16">
        <w:rPr>
          <w:color w:val="000000"/>
        </w:rPr>
        <w:t>Устные выступления на семинарских занятиях;</w:t>
      </w:r>
    </w:p>
    <w:p w:rsidR="00730E16" w:rsidRPr="00730E16" w:rsidRDefault="00730E16" w:rsidP="00504BBD">
      <w:pPr>
        <w:pStyle w:val="a4"/>
        <w:shd w:val="clear" w:color="auto" w:fill="FFFFFF"/>
        <w:spacing w:before="0" w:beforeAutospacing="0" w:after="0" w:afterAutospacing="0"/>
        <w:jc w:val="both"/>
        <w:rPr>
          <w:color w:val="000000"/>
        </w:rPr>
      </w:pPr>
      <w:r w:rsidRPr="00730E16">
        <w:rPr>
          <w:color w:val="000000"/>
        </w:rPr>
        <w:t>Реферативный обзор критической и научной литературы по проблеме;</w:t>
      </w:r>
    </w:p>
    <w:p w:rsidR="00730E16" w:rsidRPr="00730E16" w:rsidRDefault="00730E16" w:rsidP="00504BBD">
      <w:pPr>
        <w:pStyle w:val="a4"/>
        <w:shd w:val="clear" w:color="auto" w:fill="FFFFFF"/>
        <w:spacing w:before="0" w:beforeAutospacing="0" w:after="0" w:afterAutospacing="0"/>
        <w:jc w:val="both"/>
        <w:rPr>
          <w:color w:val="000000"/>
        </w:rPr>
      </w:pPr>
      <w:r w:rsidRPr="00730E16">
        <w:rPr>
          <w:color w:val="000000"/>
        </w:rPr>
        <w:t>Контрольные работы в форме сочинений разных жанров;</w:t>
      </w:r>
    </w:p>
    <w:p w:rsidR="00730E16" w:rsidRPr="00730E16" w:rsidRDefault="00730E16" w:rsidP="00504BBD">
      <w:pPr>
        <w:pStyle w:val="a4"/>
        <w:shd w:val="clear" w:color="auto" w:fill="FFFFFF"/>
        <w:spacing w:before="0" w:beforeAutospacing="0" w:after="0" w:afterAutospacing="0"/>
        <w:jc w:val="both"/>
        <w:rPr>
          <w:color w:val="000000"/>
        </w:rPr>
      </w:pPr>
      <w:r w:rsidRPr="00730E16">
        <w:rPr>
          <w:color w:val="000000"/>
        </w:rPr>
        <w:t>Самостоятельно выполненные доклады по проблеме, лишь косвенно затронутым при обсуждении и требующим наиболее тщательной проверки текстом или контекстуального подтверждения/опровержения высказанной читательской гипотезы.</w:t>
      </w:r>
    </w:p>
    <w:p w:rsidR="00730E16" w:rsidRPr="00730E16" w:rsidRDefault="00730E16" w:rsidP="002F4A93">
      <w:pPr>
        <w:pStyle w:val="a4"/>
        <w:shd w:val="clear" w:color="auto" w:fill="FFFFFF"/>
        <w:spacing w:before="0" w:beforeAutospacing="0" w:after="0" w:afterAutospacing="0"/>
        <w:jc w:val="both"/>
        <w:rPr>
          <w:color w:val="000000"/>
        </w:rPr>
      </w:pPr>
    </w:p>
    <w:p w:rsidR="00730E16" w:rsidRDefault="00730E16" w:rsidP="00730E16">
      <w:pPr>
        <w:rPr>
          <w:rFonts w:ascii="Times New Roman" w:hAnsi="Times New Roman" w:cs="Times New Roman"/>
          <w:sz w:val="24"/>
          <w:szCs w:val="24"/>
        </w:rPr>
      </w:pPr>
    </w:p>
    <w:p w:rsidR="002E15AB" w:rsidRDefault="002E15AB" w:rsidP="002E15AB">
      <w:pPr>
        <w:pStyle w:val="11"/>
        <w:tabs>
          <w:tab w:val="left" w:pos="3518"/>
        </w:tabs>
        <w:ind w:left="1081" w:right="2544"/>
        <w:jc w:val="right"/>
        <w:rPr>
          <w:b w:val="0"/>
        </w:rPr>
      </w:pPr>
      <w:r>
        <w:t>Календарно-тематическое планирование (34 ч)</w:t>
      </w:r>
    </w:p>
    <w:p w:rsidR="00730E16" w:rsidRDefault="00730E16" w:rsidP="00730E16">
      <w:pPr>
        <w:rPr>
          <w:rFonts w:ascii="Times New Roman" w:hAnsi="Times New Roman" w:cs="Times New Roman"/>
          <w:sz w:val="24"/>
          <w:szCs w:val="24"/>
        </w:rPr>
      </w:pPr>
    </w:p>
    <w:tbl>
      <w:tblPr>
        <w:tblStyle w:val="a3"/>
        <w:tblW w:w="0" w:type="auto"/>
        <w:tblLook w:val="04A0"/>
      </w:tblPr>
      <w:tblGrid>
        <w:gridCol w:w="476"/>
        <w:gridCol w:w="3617"/>
        <w:gridCol w:w="3624"/>
        <w:gridCol w:w="1912"/>
      </w:tblGrid>
      <w:tr w:rsidR="002E15AB" w:rsidTr="002E15AB">
        <w:tc>
          <w:tcPr>
            <w:tcW w:w="476" w:type="dxa"/>
          </w:tcPr>
          <w:p w:rsidR="002E15AB" w:rsidRPr="00E706D8" w:rsidRDefault="002E15AB">
            <w:pPr>
              <w:rPr>
                <w:rFonts w:ascii="Times New Roman" w:hAnsi="Times New Roman" w:cs="Times New Roman"/>
                <w:sz w:val="24"/>
                <w:szCs w:val="24"/>
              </w:rPr>
            </w:pPr>
            <w:r w:rsidRPr="00E706D8">
              <w:rPr>
                <w:rFonts w:ascii="Times New Roman" w:hAnsi="Times New Roman" w:cs="Times New Roman"/>
                <w:sz w:val="24"/>
                <w:szCs w:val="24"/>
              </w:rPr>
              <w:t>№</w:t>
            </w:r>
          </w:p>
        </w:tc>
        <w:tc>
          <w:tcPr>
            <w:tcW w:w="3617" w:type="dxa"/>
          </w:tcPr>
          <w:p w:rsidR="002E15AB" w:rsidRPr="00E706D8" w:rsidRDefault="002E15AB">
            <w:pPr>
              <w:rPr>
                <w:rFonts w:ascii="Times New Roman" w:hAnsi="Times New Roman" w:cs="Times New Roman"/>
                <w:sz w:val="24"/>
                <w:szCs w:val="24"/>
              </w:rPr>
            </w:pPr>
            <w:r w:rsidRPr="00E706D8">
              <w:rPr>
                <w:rFonts w:ascii="Times New Roman" w:hAnsi="Times New Roman" w:cs="Times New Roman"/>
                <w:sz w:val="24"/>
                <w:szCs w:val="24"/>
              </w:rPr>
              <w:t>Тема</w:t>
            </w:r>
          </w:p>
        </w:tc>
        <w:tc>
          <w:tcPr>
            <w:tcW w:w="3624" w:type="dxa"/>
          </w:tcPr>
          <w:p w:rsidR="002E15AB" w:rsidRPr="00E706D8" w:rsidRDefault="002E15AB">
            <w:pPr>
              <w:rPr>
                <w:rFonts w:ascii="Times New Roman" w:hAnsi="Times New Roman" w:cs="Times New Roman"/>
                <w:sz w:val="24"/>
                <w:szCs w:val="24"/>
              </w:rPr>
            </w:pPr>
            <w:r w:rsidRPr="00E706D8">
              <w:rPr>
                <w:rFonts w:ascii="Times New Roman" w:hAnsi="Times New Roman" w:cs="Times New Roman"/>
                <w:sz w:val="24"/>
                <w:szCs w:val="24"/>
              </w:rPr>
              <w:t>Цели</w:t>
            </w:r>
          </w:p>
        </w:tc>
        <w:tc>
          <w:tcPr>
            <w:tcW w:w="1912" w:type="dxa"/>
          </w:tcPr>
          <w:p w:rsidR="002E15AB" w:rsidRPr="00E706D8" w:rsidRDefault="002E15AB" w:rsidP="002E15AB">
            <w:pPr>
              <w:jc w:val="center"/>
              <w:rPr>
                <w:rFonts w:ascii="Times New Roman" w:hAnsi="Times New Roman" w:cs="Times New Roman"/>
                <w:sz w:val="24"/>
                <w:szCs w:val="24"/>
              </w:rPr>
            </w:pPr>
            <w:r>
              <w:rPr>
                <w:rFonts w:ascii="Times New Roman" w:hAnsi="Times New Roman" w:cs="Times New Roman"/>
                <w:sz w:val="24"/>
                <w:szCs w:val="24"/>
              </w:rPr>
              <w:t>Дата</w:t>
            </w:r>
          </w:p>
        </w:tc>
      </w:tr>
      <w:tr w:rsidR="00D80431" w:rsidTr="006A0ED1">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1</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Введение. Филологический анализ литературного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Сформулировать основные задачи курса: показать возможные направления филологического анализа; разграничить понятия «произведение» и «текст»</w:t>
            </w:r>
          </w:p>
        </w:tc>
        <w:tc>
          <w:tcPr>
            <w:tcW w:w="1912" w:type="dxa"/>
            <w:tcBorders>
              <w:top w:val="single" w:sz="4" w:space="0" w:color="000000"/>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05.09 </w:t>
            </w:r>
          </w:p>
        </w:tc>
      </w:tr>
      <w:tr w:rsidR="00D80431" w:rsidTr="006A0ED1">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2</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Литературное произведение как образ. Сущность художественного образа.</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Обобщить представления о соотношении художественного произведения и объективной реальности, о художественном образе как специфической форме мышления и представления информации; сформировать представление о содержании литературоведческих терминов: текст, произведение, образ, художественная условность, прототип</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12.09 </w:t>
            </w:r>
          </w:p>
        </w:tc>
      </w:tr>
      <w:tr w:rsidR="00D80431" w:rsidTr="006A0ED1">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lastRenderedPageBreak/>
              <w:t>3</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Система образов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Обобщить представление о художественном образе и художественном мире литературного произведения; сформировать навык выявления в произведении образов разных видов</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19.09 </w:t>
            </w:r>
          </w:p>
        </w:tc>
      </w:tr>
      <w:tr w:rsidR="00D80431" w:rsidTr="006A0ED1">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4</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Художественная форма. Художественная форма и художественное содержание.</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Сформировать у учащихся представления о необходимости анализа художественной формы для выявления содержания художественного произведения; показать на конкретных примерах диалектику отношений между художественной формой и художественным содержанием.</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26.09 </w:t>
            </w:r>
          </w:p>
        </w:tc>
      </w:tr>
      <w:tr w:rsidR="00D80431" w:rsidTr="006A0ED1">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5</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Художественный стиль</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Обобщить представления учащихся о стиле как уникальной совокупности художественных средств, определяющих образную систему произведения; развивать навык обнаружения конкретных стилевых явлений (психологизм, </w:t>
            </w:r>
            <w:proofErr w:type="spellStart"/>
            <w:r w:rsidRPr="00E706D8">
              <w:rPr>
                <w:rFonts w:ascii="Times New Roman" w:hAnsi="Times New Roman" w:cs="Times New Roman"/>
                <w:sz w:val="24"/>
                <w:szCs w:val="24"/>
              </w:rPr>
              <w:t>документализм</w:t>
            </w:r>
            <w:proofErr w:type="spellEnd"/>
            <w:r w:rsidRPr="00E706D8">
              <w:rPr>
                <w:rFonts w:ascii="Times New Roman" w:hAnsi="Times New Roman" w:cs="Times New Roman"/>
                <w:sz w:val="24"/>
                <w:szCs w:val="24"/>
              </w:rPr>
              <w:t>, гротеск и др.) в произведении и выявлении их художественной функции.</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03.10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t>6</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Психологизм как стилевое явление.</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Закрепить навык анализа художественной функции конкретных стилевых явлений (психологизм, </w:t>
            </w:r>
            <w:proofErr w:type="spellStart"/>
            <w:r w:rsidRPr="00E706D8">
              <w:rPr>
                <w:rFonts w:ascii="Times New Roman" w:hAnsi="Times New Roman" w:cs="Times New Roman"/>
                <w:sz w:val="24"/>
                <w:szCs w:val="24"/>
              </w:rPr>
              <w:t>документализм</w:t>
            </w:r>
            <w:proofErr w:type="spellEnd"/>
            <w:r w:rsidRPr="00E706D8">
              <w:rPr>
                <w:rFonts w:ascii="Times New Roman" w:hAnsi="Times New Roman" w:cs="Times New Roman"/>
                <w:sz w:val="24"/>
                <w:szCs w:val="24"/>
              </w:rPr>
              <w:t xml:space="preserve">, гротеск) в произведении; сформировать навык сопоставительного анализа отдельного стилевого </w:t>
            </w:r>
            <w:proofErr w:type="spellStart"/>
            <w:r w:rsidRPr="00E706D8">
              <w:rPr>
                <w:rFonts w:ascii="Times New Roman" w:hAnsi="Times New Roman" w:cs="Times New Roman"/>
                <w:sz w:val="24"/>
                <w:szCs w:val="24"/>
              </w:rPr>
              <w:t>явлени</w:t>
            </w:r>
            <w:proofErr w:type="spellEnd"/>
            <w:r w:rsidRPr="00E706D8">
              <w:rPr>
                <w:rFonts w:ascii="Times New Roman" w:hAnsi="Times New Roman" w:cs="Times New Roman"/>
                <w:sz w:val="24"/>
                <w:szCs w:val="24"/>
              </w:rPr>
              <w:t xml:space="preserve"> (психологизма) в произведениях разных авторов.</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10.10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t>7</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Стилизация и пародия.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Уточнить понятия «стилизация», «подражание», «вариация», «пародия»; сформировать навык обнаружения признаков стилизации и пародии в произведении и выявления их художественной функции</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17.10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t>8</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Произведение как событие рассказывания. Автор — текст — читатель.</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Углубить и систематизировать представления о тексте как посреднике между автором и читателем, о роли автора и читателя в создании смыслового целого; раскрыть значение </w:t>
            </w:r>
            <w:r w:rsidRPr="00E706D8">
              <w:rPr>
                <w:rFonts w:ascii="Times New Roman" w:hAnsi="Times New Roman" w:cs="Times New Roman"/>
                <w:sz w:val="24"/>
                <w:szCs w:val="24"/>
              </w:rPr>
              <w:lastRenderedPageBreak/>
              <w:t>понятий «автор», «произведение», читатель»; разграничить понятия «биографический автор», «образ автора» и «автор-творец.</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lastRenderedPageBreak/>
              <w:t xml:space="preserve">24.10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Адресат реальный и условный.</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Уяснить значение категории «читатель»; соотнести понятия «реальный читатель», «образ читателя» и «адресат»; доказать взаимосвязь теоретико-литературных и эстетических категорий и понятий в контексте триады «автор — произведение </w:t>
            </w:r>
            <w:proofErr w:type="gramStart"/>
            <w:r w:rsidRPr="00E706D8">
              <w:rPr>
                <w:rFonts w:ascii="Times New Roman" w:hAnsi="Times New Roman" w:cs="Times New Roman"/>
                <w:sz w:val="24"/>
                <w:szCs w:val="24"/>
              </w:rPr>
              <w:t>—ч</w:t>
            </w:r>
            <w:proofErr w:type="gramEnd"/>
            <w:r w:rsidRPr="00E706D8">
              <w:rPr>
                <w:rFonts w:ascii="Times New Roman" w:hAnsi="Times New Roman" w:cs="Times New Roman"/>
                <w:sz w:val="24"/>
                <w:szCs w:val="24"/>
              </w:rPr>
              <w:t>итатель.</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07.11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t>10</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Типы и формы повествования.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Обобщить представления учащихся о типах </w:t>
            </w:r>
            <w:proofErr w:type="spellStart"/>
            <w:r w:rsidRPr="00E706D8">
              <w:rPr>
                <w:rFonts w:ascii="Times New Roman" w:hAnsi="Times New Roman" w:cs="Times New Roman"/>
                <w:sz w:val="24"/>
                <w:szCs w:val="24"/>
              </w:rPr>
              <w:t>н</w:t>
            </w:r>
            <w:proofErr w:type="spellEnd"/>
            <w:r w:rsidRPr="00E706D8">
              <w:rPr>
                <w:rFonts w:ascii="Times New Roman" w:hAnsi="Times New Roman" w:cs="Times New Roman"/>
                <w:sz w:val="24"/>
                <w:szCs w:val="24"/>
              </w:rPr>
              <w:t xml:space="preserve"> формах повествования; сформировать четкие представления о содержании следующих теоретико-литературных понятий: «повествование»</w:t>
            </w:r>
            <w:proofErr w:type="gramStart"/>
            <w:r w:rsidRPr="00E706D8">
              <w:rPr>
                <w:rFonts w:ascii="Times New Roman" w:hAnsi="Times New Roman" w:cs="Times New Roman"/>
                <w:sz w:val="24"/>
                <w:szCs w:val="24"/>
              </w:rPr>
              <w:t>;«</w:t>
            </w:r>
            <w:proofErr w:type="gramEnd"/>
            <w:r w:rsidRPr="00E706D8">
              <w:rPr>
                <w:rFonts w:ascii="Times New Roman" w:hAnsi="Times New Roman" w:cs="Times New Roman"/>
                <w:sz w:val="24"/>
                <w:szCs w:val="24"/>
              </w:rPr>
              <w:t>рассказчик» ; «повествователь»; на конкретном литературном материале развивать у учащихся умения определять способы создания образов рассказчика и повествователя, типы повествования: систематизировать знания учащихся о сказе как особом типе повествования.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14.11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t>11</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«Точка зрения» в литературном произведении.</w:t>
            </w:r>
          </w:p>
        </w:tc>
        <w:tc>
          <w:tcPr>
            <w:tcW w:w="3624" w:type="dxa"/>
          </w:tcPr>
          <w:p w:rsidR="00D80431" w:rsidRPr="00E706D8" w:rsidRDefault="00D80431" w:rsidP="00D80431">
            <w:pPr>
              <w:rPr>
                <w:rFonts w:ascii="Times New Roman" w:hAnsi="Times New Roman" w:cs="Times New Roman"/>
                <w:sz w:val="24"/>
                <w:szCs w:val="24"/>
              </w:rPr>
            </w:pPr>
            <w:proofErr w:type="gramStart"/>
            <w:r w:rsidRPr="00E706D8">
              <w:rPr>
                <w:rFonts w:ascii="Times New Roman" w:hAnsi="Times New Roman" w:cs="Times New Roman"/>
                <w:sz w:val="24"/>
                <w:szCs w:val="24"/>
              </w:rPr>
              <w:t>Формировать представления о «точке зрения» в литературном произведении (идеологической, фразеологической, пространственно-временной, внешний, внутренней, психологической); развивать умения выделять «точки зрения», организующие повествование, и соотносить их с авторской позицией.</w:t>
            </w:r>
            <w:proofErr w:type="gramEnd"/>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21.11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t>12</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Монолог и диалог.</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Систематизировать и углубить представления о функциях диалога и монолога в литературном произведении; развивать навык определения типа и роли монологов и диалогов в конкретных художественных произведениях; обогатить представления о </w:t>
            </w:r>
            <w:r w:rsidRPr="00E706D8">
              <w:rPr>
                <w:rFonts w:ascii="Times New Roman" w:hAnsi="Times New Roman" w:cs="Times New Roman"/>
                <w:sz w:val="24"/>
                <w:szCs w:val="24"/>
              </w:rPr>
              <w:lastRenderedPageBreak/>
              <w:t>внутренних монологах как важнейшем средстве психологического анализа</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lastRenderedPageBreak/>
              <w:t xml:space="preserve">28.11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Композиция произведения. Понятие о композиции литературного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Повторить, систематизировать и углубить теоретические сведения о композиции литературно-художественного произведения, полученные учащимися на уроках литературы до 10 класса; сформировать ясное представление о содержании следующих литературоведческих терминов: «архитектоника текста», «композиция произведения», «композиция повествования», «композиционно-речевая форма», «композиция фабулы», «ретроспективная композиция сюжета», «композиция образа и системы образов», «композиционный принцип», «вершинная композиция» в романтическом произведении, «</w:t>
            </w:r>
            <w:proofErr w:type="spellStart"/>
            <w:r w:rsidRPr="00E706D8">
              <w:rPr>
                <w:rFonts w:ascii="Times New Roman" w:hAnsi="Times New Roman" w:cs="Times New Roman"/>
                <w:sz w:val="24"/>
                <w:szCs w:val="24"/>
              </w:rPr>
              <w:t>внефабульные</w:t>
            </w:r>
            <w:proofErr w:type="spellEnd"/>
            <w:r w:rsidRPr="00E706D8">
              <w:rPr>
                <w:rFonts w:ascii="Times New Roman" w:hAnsi="Times New Roman" w:cs="Times New Roman"/>
                <w:sz w:val="24"/>
                <w:szCs w:val="24"/>
              </w:rPr>
              <w:t xml:space="preserve"> элементы произведения», «</w:t>
            </w:r>
            <w:proofErr w:type="spellStart"/>
            <w:r w:rsidRPr="00E706D8">
              <w:rPr>
                <w:rFonts w:ascii="Times New Roman" w:hAnsi="Times New Roman" w:cs="Times New Roman"/>
                <w:sz w:val="24"/>
                <w:szCs w:val="24"/>
              </w:rPr>
              <w:t>паратекстовые</w:t>
            </w:r>
            <w:proofErr w:type="spellEnd"/>
            <w:r w:rsidRPr="00E706D8">
              <w:rPr>
                <w:rFonts w:ascii="Times New Roman" w:hAnsi="Times New Roman" w:cs="Times New Roman"/>
                <w:sz w:val="24"/>
                <w:szCs w:val="24"/>
              </w:rPr>
              <w:t xml:space="preserve"> элементы произведения», «сильные позиции» в построении текста; показать разнообразие композиции литературных произведений: 4) дать представление о художественной целесообразности выбора автором способа композиции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05.12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t>14</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Анализ композиции конкретного литературного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Сформировать осознанное применение литературоведческих терминов при описании особенностей композиции конкретного литературного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12.12 </w:t>
            </w:r>
          </w:p>
        </w:tc>
      </w:tr>
      <w:tr w:rsidR="00D80431" w:rsidTr="006A0ED1">
        <w:tc>
          <w:tcPr>
            <w:tcW w:w="476" w:type="dxa"/>
          </w:tcPr>
          <w:p w:rsidR="00D80431" w:rsidRDefault="00D80431" w:rsidP="00D80431">
            <w:pPr>
              <w:rPr>
                <w:rFonts w:ascii="Times New Roman" w:hAnsi="Times New Roman" w:cs="Times New Roman"/>
                <w:sz w:val="24"/>
                <w:szCs w:val="24"/>
              </w:rPr>
            </w:pPr>
            <w:r>
              <w:rPr>
                <w:rFonts w:ascii="Times New Roman" w:hAnsi="Times New Roman" w:cs="Times New Roman"/>
                <w:sz w:val="24"/>
                <w:szCs w:val="24"/>
              </w:rPr>
              <w:t>15</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Композиция фабулы и сюжета.</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Уточнить содержание следующих терминов: «композиция фабулы», «композиция сюжета», «завязка», «кульминация», «развязка», «развитие действия», «пролог» («экспозиция»), «эпилог», «вершинная композиция», «ретроспективная </w:t>
            </w:r>
            <w:r w:rsidRPr="00E706D8">
              <w:rPr>
                <w:rFonts w:ascii="Times New Roman" w:hAnsi="Times New Roman" w:cs="Times New Roman"/>
                <w:sz w:val="24"/>
                <w:szCs w:val="24"/>
              </w:rPr>
              <w:lastRenderedPageBreak/>
              <w:t>композиция»; обучить методике выделения элементов фабульной композиции; развить навык анализа композиции фабулы и определения художественной роли фабульной композиции разных типов (анализ художественного произведения в единстве формы и содержания).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lastRenderedPageBreak/>
              <w:t xml:space="preserve">19.12 </w:t>
            </w:r>
          </w:p>
        </w:tc>
      </w:tr>
      <w:tr w:rsidR="00D80431" w:rsidRPr="00E706D8" w:rsidTr="006A0ED1">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lastRenderedPageBreak/>
              <w:t>16</w:t>
            </w:r>
          </w:p>
        </w:tc>
        <w:tc>
          <w:tcPr>
            <w:tcW w:w="3617" w:type="dxa"/>
          </w:tcPr>
          <w:p w:rsidR="00D80431" w:rsidRPr="00E706D8" w:rsidRDefault="00D80431" w:rsidP="00D80431">
            <w:pPr>
              <w:rPr>
                <w:rFonts w:ascii="Times New Roman" w:hAnsi="Times New Roman" w:cs="Times New Roman"/>
                <w:sz w:val="24"/>
                <w:szCs w:val="24"/>
              </w:rPr>
            </w:pPr>
            <w:proofErr w:type="spellStart"/>
            <w:r w:rsidRPr="00E706D8">
              <w:rPr>
                <w:rFonts w:ascii="Times New Roman" w:hAnsi="Times New Roman" w:cs="Times New Roman"/>
                <w:sz w:val="24"/>
                <w:szCs w:val="24"/>
              </w:rPr>
              <w:t>Внефабульные</w:t>
            </w:r>
            <w:proofErr w:type="spellEnd"/>
            <w:r w:rsidRPr="00E706D8">
              <w:rPr>
                <w:rFonts w:ascii="Times New Roman" w:hAnsi="Times New Roman" w:cs="Times New Roman"/>
                <w:sz w:val="24"/>
                <w:szCs w:val="24"/>
              </w:rPr>
              <w:t xml:space="preserve"> (</w:t>
            </w:r>
            <w:proofErr w:type="spellStart"/>
            <w:r w:rsidRPr="00E706D8">
              <w:rPr>
                <w:rFonts w:ascii="Times New Roman" w:hAnsi="Times New Roman" w:cs="Times New Roman"/>
                <w:sz w:val="24"/>
                <w:szCs w:val="24"/>
              </w:rPr>
              <w:t>внесюжетные</w:t>
            </w:r>
            <w:proofErr w:type="spellEnd"/>
            <w:r w:rsidRPr="00E706D8">
              <w:rPr>
                <w:rFonts w:ascii="Times New Roman" w:hAnsi="Times New Roman" w:cs="Times New Roman"/>
                <w:sz w:val="24"/>
                <w:szCs w:val="24"/>
              </w:rPr>
              <w:t>) элементы литературного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Уточнить содержание термина «</w:t>
            </w:r>
            <w:proofErr w:type="spellStart"/>
            <w:r w:rsidRPr="00E706D8">
              <w:rPr>
                <w:rFonts w:ascii="Times New Roman" w:hAnsi="Times New Roman" w:cs="Times New Roman"/>
                <w:sz w:val="24"/>
                <w:szCs w:val="24"/>
              </w:rPr>
              <w:t>внефабульные</w:t>
            </w:r>
            <w:proofErr w:type="spellEnd"/>
            <w:r w:rsidRPr="00E706D8">
              <w:rPr>
                <w:rFonts w:ascii="Times New Roman" w:hAnsi="Times New Roman" w:cs="Times New Roman"/>
                <w:sz w:val="24"/>
                <w:szCs w:val="24"/>
              </w:rPr>
              <w:t xml:space="preserve"> (</w:t>
            </w:r>
            <w:proofErr w:type="spellStart"/>
            <w:r w:rsidRPr="00E706D8">
              <w:rPr>
                <w:rFonts w:ascii="Times New Roman" w:hAnsi="Times New Roman" w:cs="Times New Roman"/>
                <w:sz w:val="24"/>
                <w:szCs w:val="24"/>
              </w:rPr>
              <w:t>внесюжетные</w:t>
            </w:r>
            <w:proofErr w:type="spellEnd"/>
            <w:r w:rsidRPr="00E706D8">
              <w:rPr>
                <w:rFonts w:ascii="Times New Roman" w:hAnsi="Times New Roman" w:cs="Times New Roman"/>
                <w:sz w:val="24"/>
                <w:szCs w:val="24"/>
              </w:rPr>
              <w:t xml:space="preserve">) элементы»; познакомить с кругом возможных </w:t>
            </w:r>
            <w:proofErr w:type="spellStart"/>
            <w:r w:rsidRPr="00E706D8">
              <w:rPr>
                <w:rFonts w:ascii="Times New Roman" w:hAnsi="Times New Roman" w:cs="Times New Roman"/>
                <w:sz w:val="24"/>
                <w:szCs w:val="24"/>
              </w:rPr>
              <w:t>внефабульных</w:t>
            </w:r>
            <w:proofErr w:type="spellEnd"/>
            <w:r w:rsidRPr="00E706D8">
              <w:rPr>
                <w:rFonts w:ascii="Times New Roman" w:hAnsi="Times New Roman" w:cs="Times New Roman"/>
                <w:sz w:val="24"/>
                <w:szCs w:val="24"/>
              </w:rPr>
              <w:t xml:space="preserve"> элементов в литературном произведении; закрепить навык анализа </w:t>
            </w:r>
            <w:proofErr w:type="spellStart"/>
            <w:r w:rsidRPr="00E706D8">
              <w:rPr>
                <w:rFonts w:ascii="Times New Roman" w:hAnsi="Times New Roman" w:cs="Times New Roman"/>
                <w:sz w:val="24"/>
                <w:szCs w:val="24"/>
              </w:rPr>
              <w:t>внефабульных</w:t>
            </w:r>
            <w:proofErr w:type="spellEnd"/>
            <w:r w:rsidRPr="00E706D8">
              <w:rPr>
                <w:rFonts w:ascii="Times New Roman" w:hAnsi="Times New Roman" w:cs="Times New Roman"/>
                <w:sz w:val="24"/>
                <w:szCs w:val="24"/>
              </w:rPr>
              <w:t xml:space="preserve"> элементов в структуре художественного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26.12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17</w:t>
            </w:r>
          </w:p>
        </w:tc>
        <w:tc>
          <w:tcPr>
            <w:tcW w:w="3617" w:type="dxa"/>
          </w:tcPr>
          <w:p w:rsidR="00D80431" w:rsidRPr="00E706D8" w:rsidRDefault="00D80431" w:rsidP="00D80431">
            <w:pPr>
              <w:rPr>
                <w:rFonts w:ascii="Times New Roman" w:hAnsi="Times New Roman" w:cs="Times New Roman"/>
                <w:sz w:val="24"/>
                <w:szCs w:val="24"/>
              </w:rPr>
            </w:pPr>
            <w:proofErr w:type="spellStart"/>
            <w:r w:rsidRPr="00E706D8">
              <w:rPr>
                <w:rFonts w:ascii="Times New Roman" w:hAnsi="Times New Roman" w:cs="Times New Roman"/>
                <w:sz w:val="24"/>
                <w:szCs w:val="24"/>
              </w:rPr>
              <w:t>Внефабульные</w:t>
            </w:r>
            <w:proofErr w:type="spellEnd"/>
            <w:r w:rsidRPr="00E706D8">
              <w:rPr>
                <w:rFonts w:ascii="Times New Roman" w:hAnsi="Times New Roman" w:cs="Times New Roman"/>
                <w:sz w:val="24"/>
                <w:szCs w:val="24"/>
              </w:rPr>
              <w:t xml:space="preserve"> (</w:t>
            </w:r>
            <w:proofErr w:type="spellStart"/>
            <w:r w:rsidRPr="00E706D8">
              <w:rPr>
                <w:rFonts w:ascii="Times New Roman" w:hAnsi="Times New Roman" w:cs="Times New Roman"/>
                <w:sz w:val="24"/>
                <w:szCs w:val="24"/>
              </w:rPr>
              <w:t>внесюжетные</w:t>
            </w:r>
            <w:proofErr w:type="spellEnd"/>
            <w:r w:rsidRPr="00E706D8">
              <w:rPr>
                <w:rFonts w:ascii="Times New Roman" w:hAnsi="Times New Roman" w:cs="Times New Roman"/>
                <w:sz w:val="24"/>
                <w:szCs w:val="24"/>
              </w:rPr>
              <w:t>) элементы литературного произведения: лирические, публицистические, философские отступления.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Углубить понятие о лирическом отступлении; закрепить навык анализа лирических отступлений в структуре художественного произведения.</w:t>
            </w:r>
          </w:p>
        </w:tc>
        <w:tc>
          <w:tcPr>
            <w:tcW w:w="1912" w:type="dxa"/>
            <w:tcBorders>
              <w:top w:val="single" w:sz="4" w:space="0" w:color="000000"/>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16.01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18</w:t>
            </w:r>
          </w:p>
        </w:tc>
        <w:tc>
          <w:tcPr>
            <w:tcW w:w="3617" w:type="dxa"/>
          </w:tcPr>
          <w:p w:rsidR="00D80431" w:rsidRPr="00E706D8" w:rsidRDefault="00D80431" w:rsidP="00D80431">
            <w:pPr>
              <w:rPr>
                <w:rFonts w:ascii="Times New Roman" w:hAnsi="Times New Roman" w:cs="Times New Roman"/>
                <w:sz w:val="24"/>
                <w:szCs w:val="24"/>
              </w:rPr>
            </w:pPr>
            <w:proofErr w:type="spellStart"/>
            <w:r w:rsidRPr="00E706D8">
              <w:rPr>
                <w:rFonts w:ascii="Times New Roman" w:hAnsi="Times New Roman" w:cs="Times New Roman"/>
                <w:sz w:val="24"/>
                <w:szCs w:val="24"/>
              </w:rPr>
              <w:t>Паратекстовые</w:t>
            </w:r>
            <w:proofErr w:type="spellEnd"/>
            <w:r w:rsidRPr="00E706D8">
              <w:rPr>
                <w:rFonts w:ascii="Times New Roman" w:hAnsi="Times New Roman" w:cs="Times New Roman"/>
                <w:sz w:val="24"/>
                <w:szCs w:val="24"/>
              </w:rPr>
              <w:t xml:space="preserve"> элементы Художественного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Расширить представление о системе </w:t>
            </w:r>
            <w:proofErr w:type="spellStart"/>
            <w:r w:rsidRPr="00E706D8">
              <w:rPr>
                <w:rFonts w:ascii="Times New Roman" w:hAnsi="Times New Roman" w:cs="Times New Roman"/>
                <w:sz w:val="24"/>
                <w:szCs w:val="24"/>
              </w:rPr>
              <w:t>паратекстовых</w:t>
            </w:r>
            <w:proofErr w:type="spellEnd"/>
            <w:r w:rsidRPr="00E706D8">
              <w:rPr>
                <w:rFonts w:ascii="Times New Roman" w:hAnsi="Times New Roman" w:cs="Times New Roman"/>
                <w:sz w:val="24"/>
                <w:szCs w:val="24"/>
              </w:rPr>
              <w:t xml:space="preserve"> элементов художественного произведения; закрепить навык анализа </w:t>
            </w:r>
            <w:proofErr w:type="spellStart"/>
            <w:r w:rsidRPr="00E706D8">
              <w:rPr>
                <w:rFonts w:ascii="Times New Roman" w:hAnsi="Times New Roman" w:cs="Times New Roman"/>
                <w:sz w:val="24"/>
                <w:szCs w:val="24"/>
              </w:rPr>
              <w:t>паратекстовых</w:t>
            </w:r>
            <w:proofErr w:type="spellEnd"/>
            <w:r w:rsidRPr="00E706D8">
              <w:rPr>
                <w:rFonts w:ascii="Times New Roman" w:hAnsi="Times New Roman" w:cs="Times New Roman"/>
                <w:sz w:val="24"/>
                <w:szCs w:val="24"/>
              </w:rPr>
              <w:t xml:space="preserve"> элементов в структуре художественного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23.01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19</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Сильные позиции художественного текста.</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Систематизировать представление о сильных позициях в художественном тексте; сформировать навык анализа художественной функции заглавия, зачина, концовки, рефренов.</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30.01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20</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Анализ композиции литературного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Обобщить знания о композиции литературного произведения, необходимости и приемах её анализа; подготовить к написанию сочинения по анализу композиции.</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06.02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21</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Художественная речь. Художественная речь: поэзия, проза, ритм.</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Систематизировать знания учащихся о средствах ритмической организации поэтической речи (стихотворная строка и стопа, системы стихосложения, виды стоп, силлабо-тонические </w:t>
            </w:r>
            <w:r w:rsidRPr="00E706D8">
              <w:rPr>
                <w:rFonts w:ascii="Times New Roman" w:hAnsi="Times New Roman" w:cs="Times New Roman"/>
                <w:sz w:val="24"/>
                <w:szCs w:val="24"/>
              </w:rPr>
              <w:lastRenderedPageBreak/>
              <w:t>стихотворные размеры, спондей и пиррихий как средства варьирования ритмического рисунка, особенности тонического стиха, способы рифмовки, типы рифм, виды строф)</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lastRenderedPageBreak/>
              <w:t xml:space="preserve">13.02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lastRenderedPageBreak/>
              <w:t>22</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Художественная речь: тропы и фигуры.</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Систематизировать и углубить представления о средствах создания образности в художественном тексте: повторить содержание терминов, означающих основные тропы и фигуры</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20.02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23</w:t>
            </w:r>
          </w:p>
        </w:tc>
        <w:tc>
          <w:tcPr>
            <w:tcW w:w="3617" w:type="dxa"/>
          </w:tcPr>
          <w:p w:rsidR="00D80431" w:rsidRPr="00E706D8" w:rsidRDefault="00D80431" w:rsidP="00D80431">
            <w:pPr>
              <w:rPr>
                <w:rFonts w:ascii="Times New Roman" w:hAnsi="Times New Roman" w:cs="Times New Roman"/>
                <w:sz w:val="24"/>
                <w:szCs w:val="24"/>
              </w:rPr>
            </w:pPr>
            <w:proofErr w:type="spellStart"/>
            <w:r w:rsidRPr="00E706D8">
              <w:rPr>
                <w:rFonts w:ascii="Times New Roman" w:hAnsi="Times New Roman" w:cs="Times New Roman"/>
                <w:sz w:val="24"/>
                <w:szCs w:val="24"/>
              </w:rPr>
              <w:t>Лингвопоэтический</w:t>
            </w:r>
            <w:proofErr w:type="spellEnd"/>
            <w:r w:rsidRPr="00E706D8">
              <w:rPr>
                <w:rFonts w:ascii="Times New Roman" w:hAnsi="Times New Roman" w:cs="Times New Roman"/>
                <w:sz w:val="24"/>
                <w:szCs w:val="24"/>
              </w:rPr>
              <w:t xml:space="preserve"> анализ текста (ресурсы общенародного языка в их поэтической функции).</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Показать на различных примерах, как можно использовать ресурсы общенародного языка для создания художественного образа; способствовать развитию навыка выявления выразительно- изобразительных особенностей художественной речи, приемов словесной игры.</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27.02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24</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.Индивидуальный стиль писателя.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Обобщить и обогатить представления о понятии индивидуального стиля произведения (автора); закрепить навыки анализа особенностей поэтики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06.03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25</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Лингвистический анализ лирического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Обобщить и закрепить навыки анализа текста художественного произведения (на примере лирики), подчеркнув связь констатации факта и его интерпретации (на основе диалектики формы и содержания художественного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13.03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26</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Лингвистический анализ отрывка прозы</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Закрепить навык анализа языка художественного произведения и выявления </w:t>
            </w:r>
            <w:proofErr w:type="gramStart"/>
            <w:r w:rsidRPr="00E706D8">
              <w:rPr>
                <w:rFonts w:ascii="Times New Roman" w:hAnsi="Times New Roman" w:cs="Times New Roman"/>
                <w:sz w:val="24"/>
                <w:szCs w:val="24"/>
              </w:rPr>
              <w:t>стилистических</w:t>
            </w:r>
            <w:proofErr w:type="gramEnd"/>
            <w:r w:rsidRPr="00E706D8">
              <w:rPr>
                <w:rFonts w:ascii="Times New Roman" w:hAnsi="Times New Roman" w:cs="Times New Roman"/>
                <w:sz w:val="24"/>
                <w:szCs w:val="24"/>
              </w:rPr>
              <w:t xml:space="preserve"> особенности текста на примере анализа прозы</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20.03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27</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Художественное содержание. Художественное содержание. Тематика и проблематика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Закрепить представления о тематике и проблематике произведения и навыки их определения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27.03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28</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Идейное содержание и пафос произведения. Образ автора.</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 xml:space="preserve">Закрепить представления о тематике и проблематике произведения и навыки их </w:t>
            </w:r>
            <w:r w:rsidRPr="00E706D8">
              <w:rPr>
                <w:rFonts w:ascii="Times New Roman" w:hAnsi="Times New Roman" w:cs="Times New Roman"/>
                <w:sz w:val="24"/>
                <w:szCs w:val="24"/>
              </w:rPr>
              <w:lastRenderedPageBreak/>
              <w:t>определения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lastRenderedPageBreak/>
              <w:t xml:space="preserve">10.04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lastRenderedPageBreak/>
              <w:t>29</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Анализ содержания литературного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Обобщить знания учащихся об идейном содержании и пафосе произведения, об образе автора как интегральной категории художественного содержания; закрепить навыки анализа идейно-эмоционального содержания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17.04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30</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Анализ содержания литературного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Обобщить знания учащихся об идейном содержании и пафосе произведения, об образе автора как интегральной категории художественного содержания; закрепить навыки анализа идейно-эмоционального содержания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24.04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31</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Анализ содержания литературного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Обобщить знания учащихся об идейном содержании и пафосе произведения, об образе автора как интегральной категории художественного содержания; закрепить навыки анализа идейно-эмоционального содержания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08.05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32</w:t>
            </w:r>
          </w:p>
        </w:tc>
        <w:tc>
          <w:tcPr>
            <w:tcW w:w="3617"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Анализ содержания литературного произведения</w:t>
            </w:r>
          </w:p>
        </w:tc>
        <w:tc>
          <w:tcPr>
            <w:tcW w:w="3624"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Обобщить знания учащихся об идейном содержании и пафосе произведения, об образе автора как интегральной категории художественного содержания; закрепить навыки анализа идейно-эмоционального содержания произведения.</w:t>
            </w: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15.05 </w:t>
            </w:r>
          </w:p>
        </w:tc>
      </w:tr>
      <w:tr w:rsidR="00D80431" w:rsidRPr="00E706D8" w:rsidTr="00E26ECC">
        <w:tc>
          <w:tcPr>
            <w:tcW w:w="476" w:type="dxa"/>
          </w:tcPr>
          <w:p w:rsidR="00D80431" w:rsidRPr="00E706D8" w:rsidRDefault="00D80431" w:rsidP="00D80431">
            <w:pPr>
              <w:rPr>
                <w:rFonts w:ascii="Times New Roman" w:hAnsi="Times New Roman" w:cs="Times New Roman"/>
                <w:sz w:val="24"/>
                <w:szCs w:val="24"/>
              </w:rPr>
            </w:pPr>
            <w:r w:rsidRPr="00E706D8">
              <w:rPr>
                <w:rFonts w:ascii="Times New Roman" w:hAnsi="Times New Roman" w:cs="Times New Roman"/>
                <w:sz w:val="24"/>
                <w:szCs w:val="24"/>
              </w:rPr>
              <w:t>33</w:t>
            </w:r>
          </w:p>
        </w:tc>
        <w:tc>
          <w:tcPr>
            <w:tcW w:w="3617" w:type="dxa"/>
          </w:tcPr>
          <w:p w:rsidR="00D80431" w:rsidRPr="00E706D8" w:rsidRDefault="00D80431" w:rsidP="00D80431">
            <w:pPr>
              <w:rPr>
                <w:rFonts w:ascii="Times New Roman" w:hAnsi="Times New Roman" w:cs="Times New Roman"/>
                <w:sz w:val="24"/>
                <w:szCs w:val="24"/>
              </w:rPr>
            </w:pPr>
            <w:r>
              <w:rPr>
                <w:rFonts w:ascii="Times New Roman" w:hAnsi="Times New Roman" w:cs="Times New Roman"/>
                <w:sz w:val="24"/>
                <w:szCs w:val="24"/>
              </w:rPr>
              <w:t>Итоговое сочинение</w:t>
            </w:r>
          </w:p>
        </w:tc>
        <w:tc>
          <w:tcPr>
            <w:tcW w:w="3624" w:type="dxa"/>
          </w:tcPr>
          <w:p w:rsidR="00D80431" w:rsidRPr="00E706D8" w:rsidRDefault="00D80431" w:rsidP="00D80431">
            <w:pPr>
              <w:rPr>
                <w:rFonts w:ascii="Times New Roman" w:hAnsi="Times New Roman" w:cs="Times New Roman"/>
                <w:sz w:val="24"/>
                <w:szCs w:val="24"/>
              </w:rPr>
            </w:pPr>
          </w:p>
        </w:tc>
        <w:tc>
          <w:tcPr>
            <w:tcW w:w="1912" w:type="dxa"/>
            <w:tcBorders>
              <w:top w:val="nil"/>
              <w:left w:val="single" w:sz="4" w:space="0" w:color="000000"/>
              <w:bottom w:val="single" w:sz="4" w:space="0" w:color="000000"/>
              <w:right w:val="single" w:sz="4" w:space="0" w:color="000000"/>
            </w:tcBorders>
            <w:vAlign w:val="bottom"/>
          </w:tcPr>
          <w:p w:rsidR="00D80431" w:rsidRPr="00E706D8" w:rsidRDefault="00D80431" w:rsidP="00D80431">
            <w:pPr>
              <w:rPr>
                <w:rFonts w:ascii="Times New Roman" w:hAnsi="Times New Roman" w:cs="Times New Roman"/>
                <w:sz w:val="24"/>
                <w:szCs w:val="24"/>
              </w:rPr>
            </w:pPr>
            <w:r>
              <w:rPr>
                <w:rFonts w:ascii="Arial" w:hAnsi="Arial" w:cs="Arial"/>
                <w:color w:val="111111"/>
                <w:sz w:val="20"/>
                <w:szCs w:val="20"/>
              </w:rPr>
              <w:t xml:space="preserve">22.05 </w:t>
            </w:r>
          </w:p>
        </w:tc>
      </w:tr>
      <w:tr w:rsidR="00D80431" w:rsidRPr="00E706D8" w:rsidTr="002E15AB">
        <w:tc>
          <w:tcPr>
            <w:tcW w:w="476" w:type="dxa"/>
          </w:tcPr>
          <w:p w:rsidR="00D80431" w:rsidRPr="00E706D8" w:rsidRDefault="00D80431" w:rsidP="00D80431">
            <w:pPr>
              <w:rPr>
                <w:rFonts w:ascii="Times New Roman" w:hAnsi="Times New Roman" w:cs="Times New Roman"/>
                <w:sz w:val="24"/>
                <w:szCs w:val="24"/>
              </w:rPr>
            </w:pPr>
            <w:r>
              <w:rPr>
                <w:rFonts w:ascii="Times New Roman" w:hAnsi="Times New Roman" w:cs="Times New Roman"/>
                <w:sz w:val="24"/>
                <w:szCs w:val="24"/>
              </w:rPr>
              <w:t>34</w:t>
            </w:r>
          </w:p>
        </w:tc>
        <w:tc>
          <w:tcPr>
            <w:tcW w:w="3617" w:type="dxa"/>
          </w:tcPr>
          <w:p w:rsidR="00D80431" w:rsidRPr="00E706D8" w:rsidRDefault="00D80431" w:rsidP="00D80431">
            <w:pPr>
              <w:rPr>
                <w:rFonts w:ascii="Times New Roman" w:hAnsi="Times New Roman" w:cs="Times New Roman"/>
                <w:sz w:val="24"/>
                <w:szCs w:val="24"/>
              </w:rPr>
            </w:pPr>
            <w:r>
              <w:rPr>
                <w:rFonts w:ascii="Times New Roman" w:hAnsi="Times New Roman" w:cs="Times New Roman"/>
                <w:sz w:val="24"/>
                <w:szCs w:val="24"/>
              </w:rPr>
              <w:t>Анализ итогового сочинения</w:t>
            </w:r>
          </w:p>
        </w:tc>
        <w:tc>
          <w:tcPr>
            <w:tcW w:w="3624" w:type="dxa"/>
          </w:tcPr>
          <w:p w:rsidR="00D80431" w:rsidRPr="00E706D8" w:rsidRDefault="00D80431" w:rsidP="00D80431">
            <w:pPr>
              <w:rPr>
                <w:rFonts w:ascii="Times New Roman" w:hAnsi="Times New Roman" w:cs="Times New Roman"/>
                <w:sz w:val="24"/>
                <w:szCs w:val="24"/>
              </w:rPr>
            </w:pPr>
          </w:p>
        </w:tc>
        <w:tc>
          <w:tcPr>
            <w:tcW w:w="1912" w:type="dxa"/>
          </w:tcPr>
          <w:p w:rsidR="00D80431" w:rsidRPr="00E706D8" w:rsidRDefault="00D80431" w:rsidP="00D80431">
            <w:pPr>
              <w:rPr>
                <w:rFonts w:ascii="Times New Roman" w:hAnsi="Times New Roman" w:cs="Times New Roman"/>
                <w:sz w:val="24"/>
                <w:szCs w:val="24"/>
              </w:rPr>
            </w:pPr>
            <w:r>
              <w:rPr>
                <w:rFonts w:ascii="Times New Roman" w:hAnsi="Times New Roman" w:cs="Times New Roman"/>
                <w:sz w:val="24"/>
                <w:szCs w:val="24"/>
              </w:rPr>
              <w:t>22.05</w:t>
            </w:r>
          </w:p>
        </w:tc>
      </w:tr>
    </w:tbl>
    <w:p w:rsidR="00C077A6" w:rsidRDefault="00C077A6">
      <w:pPr>
        <w:rPr>
          <w:rFonts w:ascii="Times New Roman" w:hAnsi="Times New Roman" w:cs="Times New Roman"/>
          <w:sz w:val="24"/>
          <w:szCs w:val="24"/>
        </w:rPr>
      </w:pPr>
    </w:p>
    <w:p w:rsidR="002E15AB" w:rsidRDefault="002E15AB">
      <w:pPr>
        <w:rPr>
          <w:rFonts w:ascii="Times New Roman" w:hAnsi="Times New Roman" w:cs="Times New Roman"/>
          <w:sz w:val="24"/>
          <w:szCs w:val="24"/>
        </w:rPr>
      </w:pPr>
    </w:p>
    <w:p w:rsidR="002E15AB" w:rsidRPr="002E15AB" w:rsidRDefault="002E15AB" w:rsidP="002E15AB">
      <w:pPr>
        <w:rPr>
          <w:rFonts w:ascii="Times New Roman" w:hAnsi="Times New Roman" w:cs="Times New Roman"/>
          <w:sz w:val="24"/>
          <w:szCs w:val="24"/>
        </w:rPr>
      </w:pPr>
      <w:r w:rsidRPr="002E15AB">
        <w:rPr>
          <w:rFonts w:ascii="Times New Roman" w:hAnsi="Times New Roman" w:cs="Times New Roman"/>
          <w:sz w:val="24"/>
          <w:szCs w:val="24"/>
        </w:rPr>
        <w:t>Учебно-методическое обеспечение:</w:t>
      </w:r>
    </w:p>
    <w:p w:rsidR="002E15AB" w:rsidRPr="002E15AB" w:rsidRDefault="002E15AB" w:rsidP="002E15AB">
      <w:pPr>
        <w:rPr>
          <w:rFonts w:ascii="Times New Roman" w:hAnsi="Times New Roman" w:cs="Times New Roman"/>
          <w:sz w:val="24"/>
          <w:szCs w:val="24"/>
        </w:rPr>
      </w:pPr>
      <w:r w:rsidRPr="002E15AB">
        <w:rPr>
          <w:rFonts w:ascii="Times New Roman" w:hAnsi="Times New Roman" w:cs="Times New Roman"/>
          <w:sz w:val="24"/>
          <w:szCs w:val="24"/>
        </w:rPr>
        <w:t>1.</w:t>
      </w:r>
      <w:r w:rsidRPr="002E15AB">
        <w:rPr>
          <w:rFonts w:ascii="Times New Roman" w:hAnsi="Times New Roman" w:cs="Times New Roman"/>
          <w:sz w:val="24"/>
          <w:szCs w:val="24"/>
        </w:rPr>
        <w:tab/>
      </w:r>
      <w:proofErr w:type="spellStart"/>
      <w:r w:rsidRPr="002E15AB">
        <w:rPr>
          <w:rFonts w:ascii="Times New Roman" w:hAnsi="Times New Roman" w:cs="Times New Roman"/>
          <w:sz w:val="24"/>
          <w:szCs w:val="24"/>
        </w:rPr>
        <w:t>Белокурова</w:t>
      </w:r>
      <w:proofErr w:type="spellEnd"/>
      <w:r w:rsidRPr="002E15AB">
        <w:rPr>
          <w:rFonts w:ascii="Times New Roman" w:hAnsi="Times New Roman" w:cs="Times New Roman"/>
          <w:sz w:val="24"/>
          <w:szCs w:val="24"/>
        </w:rPr>
        <w:t xml:space="preserve"> С.П., </w:t>
      </w:r>
      <w:proofErr w:type="spellStart"/>
      <w:r w:rsidRPr="002E15AB">
        <w:rPr>
          <w:rFonts w:ascii="Times New Roman" w:hAnsi="Times New Roman" w:cs="Times New Roman"/>
          <w:sz w:val="24"/>
          <w:szCs w:val="24"/>
        </w:rPr>
        <w:t>Друговейко</w:t>
      </w:r>
      <w:proofErr w:type="spellEnd"/>
      <w:r w:rsidRPr="002E15AB">
        <w:rPr>
          <w:rFonts w:ascii="Times New Roman" w:hAnsi="Times New Roman" w:cs="Times New Roman"/>
          <w:sz w:val="24"/>
          <w:szCs w:val="24"/>
        </w:rPr>
        <w:t xml:space="preserve"> С.В. Русская литература. Конец </w:t>
      </w:r>
      <w:proofErr w:type="spellStart"/>
      <w:proofErr w:type="gramStart"/>
      <w:r w:rsidRPr="002E15AB">
        <w:rPr>
          <w:rFonts w:ascii="Times New Roman" w:hAnsi="Times New Roman" w:cs="Times New Roman"/>
          <w:sz w:val="24"/>
          <w:szCs w:val="24"/>
        </w:rPr>
        <w:t>XX</w:t>
      </w:r>
      <w:proofErr w:type="gramEnd"/>
      <w:r w:rsidRPr="002E15AB">
        <w:rPr>
          <w:rFonts w:ascii="Times New Roman" w:hAnsi="Times New Roman" w:cs="Times New Roman"/>
          <w:sz w:val="24"/>
          <w:szCs w:val="24"/>
        </w:rPr>
        <w:t>века</w:t>
      </w:r>
      <w:proofErr w:type="spellEnd"/>
      <w:r w:rsidRPr="002E15AB">
        <w:rPr>
          <w:rFonts w:ascii="Times New Roman" w:hAnsi="Times New Roman" w:cs="Times New Roman"/>
          <w:sz w:val="24"/>
          <w:szCs w:val="24"/>
        </w:rPr>
        <w:t xml:space="preserve">. Уроки современной русской литературы: </w:t>
      </w:r>
      <w:proofErr w:type="spellStart"/>
      <w:r w:rsidRPr="002E15AB">
        <w:rPr>
          <w:rFonts w:ascii="Times New Roman" w:hAnsi="Times New Roman" w:cs="Times New Roman"/>
          <w:sz w:val="24"/>
          <w:szCs w:val="24"/>
        </w:rPr>
        <w:t>учеб</w:t>
      </w:r>
      <w:proofErr w:type="gramStart"/>
      <w:r w:rsidRPr="002E15AB">
        <w:rPr>
          <w:rFonts w:ascii="Times New Roman" w:hAnsi="Times New Roman" w:cs="Times New Roman"/>
          <w:sz w:val="24"/>
          <w:szCs w:val="24"/>
        </w:rPr>
        <w:t>.-</w:t>
      </w:r>
      <w:proofErr w:type="gramEnd"/>
      <w:r w:rsidRPr="002E15AB">
        <w:rPr>
          <w:rFonts w:ascii="Times New Roman" w:hAnsi="Times New Roman" w:cs="Times New Roman"/>
          <w:sz w:val="24"/>
          <w:szCs w:val="24"/>
        </w:rPr>
        <w:t>метод</w:t>
      </w:r>
      <w:proofErr w:type="spellEnd"/>
      <w:r w:rsidRPr="002E15AB">
        <w:rPr>
          <w:rFonts w:ascii="Times New Roman" w:hAnsi="Times New Roman" w:cs="Times New Roman"/>
          <w:sz w:val="24"/>
          <w:szCs w:val="24"/>
        </w:rPr>
        <w:t>. Пособие. – СП</w:t>
      </w:r>
      <w:proofErr w:type="gramStart"/>
      <w:r w:rsidRPr="002E15AB">
        <w:rPr>
          <w:rFonts w:ascii="Times New Roman" w:hAnsi="Times New Roman" w:cs="Times New Roman"/>
          <w:sz w:val="24"/>
          <w:szCs w:val="24"/>
        </w:rPr>
        <w:t xml:space="preserve">.: </w:t>
      </w:r>
      <w:proofErr w:type="gramEnd"/>
      <w:r w:rsidRPr="002E15AB">
        <w:rPr>
          <w:rFonts w:ascii="Times New Roman" w:hAnsi="Times New Roman" w:cs="Times New Roman"/>
          <w:sz w:val="24"/>
          <w:szCs w:val="24"/>
        </w:rPr>
        <w:t>Паритет,2021</w:t>
      </w:r>
    </w:p>
    <w:p w:rsidR="002E15AB" w:rsidRPr="002E15AB" w:rsidRDefault="002E15AB" w:rsidP="002E15AB">
      <w:pPr>
        <w:rPr>
          <w:rFonts w:ascii="Times New Roman" w:hAnsi="Times New Roman" w:cs="Times New Roman"/>
          <w:sz w:val="24"/>
          <w:szCs w:val="24"/>
        </w:rPr>
      </w:pPr>
      <w:r w:rsidRPr="002E15AB">
        <w:rPr>
          <w:rFonts w:ascii="Times New Roman" w:hAnsi="Times New Roman" w:cs="Times New Roman"/>
          <w:sz w:val="24"/>
          <w:szCs w:val="24"/>
        </w:rPr>
        <w:t>2.</w:t>
      </w:r>
      <w:r w:rsidRPr="002E15AB">
        <w:rPr>
          <w:rFonts w:ascii="Times New Roman" w:hAnsi="Times New Roman" w:cs="Times New Roman"/>
          <w:sz w:val="24"/>
          <w:szCs w:val="24"/>
        </w:rPr>
        <w:tab/>
      </w:r>
      <w:proofErr w:type="spellStart"/>
      <w:r w:rsidRPr="002E15AB">
        <w:rPr>
          <w:rFonts w:ascii="Times New Roman" w:hAnsi="Times New Roman" w:cs="Times New Roman"/>
          <w:sz w:val="24"/>
          <w:szCs w:val="24"/>
        </w:rPr>
        <w:t>Лейдерман</w:t>
      </w:r>
      <w:proofErr w:type="spellEnd"/>
      <w:r w:rsidRPr="002E15AB">
        <w:rPr>
          <w:rFonts w:ascii="Times New Roman" w:hAnsi="Times New Roman" w:cs="Times New Roman"/>
          <w:sz w:val="24"/>
          <w:szCs w:val="24"/>
        </w:rPr>
        <w:t xml:space="preserve"> Н.А., </w:t>
      </w:r>
      <w:proofErr w:type="spellStart"/>
      <w:r w:rsidRPr="002E15AB">
        <w:rPr>
          <w:rFonts w:ascii="Times New Roman" w:hAnsi="Times New Roman" w:cs="Times New Roman"/>
          <w:sz w:val="24"/>
          <w:szCs w:val="24"/>
        </w:rPr>
        <w:t>Липовецкий</w:t>
      </w:r>
      <w:proofErr w:type="spellEnd"/>
      <w:r w:rsidRPr="002E15AB">
        <w:rPr>
          <w:rFonts w:ascii="Times New Roman" w:hAnsi="Times New Roman" w:cs="Times New Roman"/>
          <w:sz w:val="24"/>
          <w:szCs w:val="24"/>
        </w:rPr>
        <w:t xml:space="preserve"> М.Н. Современная русская литература второй половины 1950 – 1990-х годов: М. Высшая школа, 2021</w:t>
      </w:r>
    </w:p>
    <w:p w:rsidR="002E15AB" w:rsidRPr="002E15AB" w:rsidRDefault="002E15AB" w:rsidP="002E15AB">
      <w:pPr>
        <w:rPr>
          <w:rFonts w:ascii="Times New Roman" w:hAnsi="Times New Roman" w:cs="Times New Roman"/>
          <w:sz w:val="24"/>
          <w:szCs w:val="24"/>
        </w:rPr>
      </w:pPr>
    </w:p>
    <w:p w:rsidR="002E15AB" w:rsidRPr="00E706D8" w:rsidRDefault="002E15AB">
      <w:pPr>
        <w:rPr>
          <w:rFonts w:ascii="Times New Roman" w:hAnsi="Times New Roman" w:cs="Times New Roman"/>
          <w:sz w:val="24"/>
          <w:szCs w:val="24"/>
        </w:rPr>
      </w:pPr>
    </w:p>
    <w:sectPr w:rsidR="002E15AB" w:rsidRPr="00E706D8" w:rsidSect="002E15AB">
      <w:pgSz w:w="11906" w:h="16838"/>
      <w:pgMar w:top="1134" w:right="127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6004F"/>
    <w:multiLevelType w:val="multilevel"/>
    <w:tmpl w:val="21EEF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1C7967"/>
    <w:multiLevelType w:val="multilevel"/>
    <w:tmpl w:val="7824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496AFA"/>
    <w:multiLevelType w:val="multilevel"/>
    <w:tmpl w:val="A374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4524"/>
    <w:rsid w:val="00010056"/>
    <w:rsid w:val="00011E3D"/>
    <w:rsid w:val="00045493"/>
    <w:rsid w:val="00056C1E"/>
    <w:rsid w:val="00096A89"/>
    <w:rsid w:val="000B420C"/>
    <w:rsid w:val="000C1083"/>
    <w:rsid w:val="000D36C8"/>
    <w:rsid w:val="000E085F"/>
    <w:rsid w:val="000F78C2"/>
    <w:rsid w:val="00160D2B"/>
    <w:rsid w:val="00170864"/>
    <w:rsid w:val="00205183"/>
    <w:rsid w:val="002634DB"/>
    <w:rsid w:val="002A5CC5"/>
    <w:rsid w:val="002E15AB"/>
    <w:rsid w:val="002F4A93"/>
    <w:rsid w:val="002F5874"/>
    <w:rsid w:val="00310B81"/>
    <w:rsid w:val="00316ED4"/>
    <w:rsid w:val="0032629A"/>
    <w:rsid w:val="003275BC"/>
    <w:rsid w:val="003778CE"/>
    <w:rsid w:val="003A0274"/>
    <w:rsid w:val="003E0B12"/>
    <w:rsid w:val="0042339D"/>
    <w:rsid w:val="00433F2C"/>
    <w:rsid w:val="0046248A"/>
    <w:rsid w:val="004B045F"/>
    <w:rsid w:val="004B62DC"/>
    <w:rsid w:val="00504BBD"/>
    <w:rsid w:val="00506EDC"/>
    <w:rsid w:val="00513E98"/>
    <w:rsid w:val="00523B32"/>
    <w:rsid w:val="005412A2"/>
    <w:rsid w:val="00545EC8"/>
    <w:rsid w:val="005A50C7"/>
    <w:rsid w:val="005D2A74"/>
    <w:rsid w:val="005E00BF"/>
    <w:rsid w:val="00655F51"/>
    <w:rsid w:val="00673653"/>
    <w:rsid w:val="00694A1E"/>
    <w:rsid w:val="006E248C"/>
    <w:rsid w:val="00710E37"/>
    <w:rsid w:val="00730E16"/>
    <w:rsid w:val="00752F38"/>
    <w:rsid w:val="00777AF4"/>
    <w:rsid w:val="007912EC"/>
    <w:rsid w:val="007C7B7B"/>
    <w:rsid w:val="00846DFC"/>
    <w:rsid w:val="00875055"/>
    <w:rsid w:val="00893A53"/>
    <w:rsid w:val="008A4524"/>
    <w:rsid w:val="008C2CBC"/>
    <w:rsid w:val="008D65C2"/>
    <w:rsid w:val="008F0893"/>
    <w:rsid w:val="00902AA3"/>
    <w:rsid w:val="00955E87"/>
    <w:rsid w:val="00964A8C"/>
    <w:rsid w:val="009725F9"/>
    <w:rsid w:val="00991067"/>
    <w:rsid w:val="00995312"/>
    <w:rsid w:val="009D353E"/>
    <w:rsid w:val="009E6365"/>
    <w:rsid w:val="009F4AA3"/>
    <w:rsid w:val="009F733D"/>
    <w:rsid w:val="00A511EB"/>
    <w:rsid w:val="00A76DAE"/>
    <w:rsid w:val="00B40DA9"/>
    <w:rsid w:val="00B50B89"/>
    <w:rsid w:val="00BB675D"/>
    <w:rsid w:val="00BF4C7E"/>
    <w:rsid w:val="00C072BB"/>
    <w:rsid w:val="00C077A6"/>
    <w:rsid w:val="00C846C4"/>
    <w:rsid w:val="00CD0EB7"/>
    <w:rsid w:val="00CD0FDD"/>
    <w:rsid w:val="00D12481"/>
    <w:rsid w:val="00D26FBB"/>
    <w:rsid w:val="00D66E6A"/>
    <w:rsid w:val="00D80431"/>
    <w:rsid w:val="00D91474"/>
    <w:rsid w:val="00D93CDD"/>
    <w:rsid w:val="00DA4D8B"/>
    <w:rsid w:val="00DA73B4"/>
    <w:rsid w:val="00DB5DBE"/>
    <w:rsid w:val="00DC32FF"/>
    <w:rsid w:val="00DC59F2"/>
    <w:rsid w:val="00DC61B6"/>
    <w:rsid w:val="00DE3358"/>
    <w:rsid w:val="00DF2106"/>
    <w:rsid w:val="00E513B5"/>
    <w:rsid w:val="00E706D8"/>
    <w:rsid w:val="00E81166"/>
    <w:rsid w:val="00EE41AA"/>
    <w:rsid w:val="00EE4551"/>
    <w:rsid w:val="00FA0FCA"/>
    <w:rsid w:val="00FA6B40"/>
    <w:rsid w:val="00FB2B44"/>
    <w:rsid w:val="00FB44FC"/>
    <w:rsid w:val="00FB719B"/>
    <w:rsid w:val="00FE3234"/>
    <w:rsid w:val="00FF4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E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7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BF4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2E15AB"/>
    <w:pPr>
      <w:widowControl w:val="0"/>
      <w:autoSpaceDE w:val="0"/>
      <w:autoSpaceDN w:val="0"/>
      <w:spacing w:after="0" w:line="240" w:lineRule="auto"/>
      <w:ind w:left="132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42461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2617</Words>
  <Characters>14918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5</cp:revision>
  <dcterms:created xsi:type="dcterms:W3CDTF">2025-09-22T15:18:00Z</dcterms:created>
  <dcterms:modified xsi:type="dcterms:W3CDTF">2025-10-20T23:27:00Z</dcterms:modified>
</cp:coreProperties>
</file>