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1B" w:rsidRDefault="00C350D4" w:rsidP="004C631B">
      <w:pPr>
        <w:spacing w:after="0"/>
        <w:jc w:val="center"/>
        <w:rPr>
          <w:rFonts w:ascii="Times New Roman" w:hAnsi="Times New Roman" w:cs="Times New Roman"/>
          <w:sz w:val="24"/>
          <w:szCs w:val="24"/>
          <w:lang w:eastAsia="ru-RU"/>
        </w:rPr>
      </w:pPr>
      <w:bookmarkStart w:id="0" w:name="_GoBack"/>
      <w:r w:rsidRPr="00C350D4">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0C381341" wp14:editId="5E47620E">
            <wp:simplePos x="0" y="0"/>
            <wp:positionH relativeFrom="column">
              <wp:posOffset>4070985</wp:posOffset>
            </wp:positionH>
            <wp:positionV relativeFrom="paragraph">
              <wp:posOffset>6985</wp:posOffset>
            </wp:positionV>
            <wp:extent cx="2202180" cy="2644140"/>
            <wp:effectExtent l="0" t="0" r="7620" b="3810"/>
            <wp:wrapNone/>
            <wp:docPr id="1" name="Рисунок 1" descr="E:\ВОСПИТАНИЕ\печать без п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ОСПИТАНИЕ\печать без под.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2180" cy="2644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C631B" w:rsidRPr="004C631B">
        <w:rPr>
          <w:rFonts w:ascii="Times New Roman" w:hAnsi="Times New Roman" w:cs="Times New Roman"/>
          <w:sz w:val="24"/>
          <w:szCs w:val="24"/>
          <w:lang w:eastAsia="ru-RU"/>
        </w:rPr>
        <w:t xml:space="preserve">Муниципальное бюджетное общеобразовательное учреждение </w:t>
      </w:r>
    </w:p>
    <w:p w:rsidR="004C631B" w:rsidRPr="004C631B" w:rsidRDefault="004C631B" w:rsidP="004C631B">
      <w:pPr>
        <w:spacing w:after="0"/>
        <w:jc w:val="center"/>
        <w:rPr>
          <w:rFonts w:ascii="Times New Roman" w:hAnsi="Times New Roman" w:cs="Times New Roman"/>
          <w:sz w:val="24"/>
          <w:szCs w:val="24"/>
          <w:lang w:eastAsia="ru-RU"/>
        </w:rPr>
      </w:pPr>
      <w:r w:rsidRPr="004C631B">
        <w:rPr>
          <w:rFonts w:ascii="Times New Roman" w:hAnsi="Times New Roman" w:cs="Times New Roman"/>
          <w:sz w:val="24"/>
          <w:szCs w:val="24"/>
          <w:lang w:eastAsia="ru-RU"/>
        </w:rPr>
        <w:t xml:space="preserve">«Средняя общеобразовательная школа №2» села Буссевка </w:t>
      </w:r>
    </w:p>
    <w:p w:rsidR="004C631B" w:rsidRPr="004C631B" w:rsidRDefault="004C631B" w:rsidP="004C631B">
      <w:pPr>
        <w:spacing w:after="0"/>
        <w:jc w:val="center"/>
        <w:rPr>
          <w:rFonts w:ascii="Times New Roman" w:hAnsi="Times New Roman" w:cs="Times New Roman"/>
          <w:sz w:val="24"/>
          <w:szCs w:val="24"/>
          <w:lang w:eastAsia="ru-RU"/>
        </w:rPr>
      </w:pPr>
      <w:r w:rsidRPr="004C631B">
        <w:rPr>
          <w:rFonts w:ascii="Times New Roman" w:hAnsi="Times New Roman" w:cs="Times New Roman"/>
          <w:sz w:val="24"/>
          <w:szCs w:val="24"/>
          <w:lang w:eastAsia="ru-RU"/>
        </w:rPr>
        <w:t>Спасского района Приморского края</w:t>
      </w:r>
      <w:r w:rsidRPr="004C631B">
        <w:rPr>
          <w:rFonts w:ascii="Times New Roman" w:hAnsi="Times New Roman" w:cs="Times New Roman"/>
          <w:sz w:val="24"/>
          <w:szCs w:val="24"/>
          <w:lang w:eastAsia="ru-RU"/>
        </w:rPr>
        <w:br/>
      </w:r>
    </w:p>
    <w:tbl>
      <w:tblPr>
        <w:tblW w:w="9506"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5031"/>
        <w:gridCol w:w="4475"/>
      </w:tblGrid>
      <w:tr w:rsidR="004C631B" w:rsidRPr="004C631B" w:rsidTr="00AB66F6">
        <w:tc>
          <w:tcPr>
            <w:tcW w:w="5031"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4C631B" w:rsidRPr="004C631B" w:rsidRDefault="004C631B" w:rsidP="004C631B">
            <w:pPr>
              <w:spacing w:after="0"/>
              <w:rPr>
                <w:rFonts w:ascii="Times New Roman" w:hAnsi="Times New Roman" w:cs="Times New Roman"/>
                <w:sz w:val="24"/>
                <w:szCs w:val="24"/>
                <w:lang w:eastAsia="ru-RU"/>
              </w:rPr>
            </w:pPr>
            <w:r w:rsidRPr="004C631B">
              <w:rPr>
                <w:rFonts w:ascii="Times New Roman" w:hAnsi="Times New Roman" w:cs="Times New Roman"/>
                <w:sz w:val="24"/>
                <w:szCs w:val="24"/>
                <w:lang w:eastAsia="ru-RU"/>
              </w:rPr>
              <w:t>Принято</w:t>
            </w:r>
          </w:p>
          <w:p w:rsidR="004C631B" w:rsidRPr="004C631B" w:rsidRDefault="004C631B" w:rsidP="004C631B">
            <w:pPr>
              <w:spacing w:after="0"/>
              <w:rPr>
                <w:rFonts w:ascii="Times New Roman" w:hAnsi="Times New Roman" w:cs="Times New Roman"/>
                <w:sz w:val="24"/>
                <w:szCs w:val="24"/>
                <w:lang w:eastAsia="ru-RU"/>
              </w:rPr>
            </w:pPr>
            <w:r w:rsidRPr="004C631B">
              <w:rPr>
                <w:rFonts w:ascii="Times New Roman" w:hAnsi="Times New Roman" w:cs="Times New Roman"/>
                <w:sz w:val="24"/>
                <w:szCs w:val="24"/>
                <w:lang w:eastAsia="ru-RU"/>
              </w:rPr>
              <w:t>на педагогическом сообществе</w:t>
            </w:r>
          </w:p>
          <w:p w:rsidR="004C631B" w:rsidRPr="004C631B" w:rsidRDefault="004C631B" w:rsidP="004C631B">
            <w:pPr>
              <w:spacing w:after="0"/>
              <w:rPr>
                <w:rFonts w:ascii="Times New Roman" w:hAnsi="Times New Roman" w:cs="Times New Roman"/>
                <w:sz w:val="24"/>
                <w:szCs w:val="24"/>
                <w:lang w:eastAsia="ru-RU"/>
              </w:rPr>
            </w:pPr>
            <w:r w:rsidRPr="004C631B">
              <w:rPr>
                <w:rFonts w:ascii="Times New Roman" w:hAnsi="Times New Roman" w:cs="Times New Roman"/>
                <w:sz w:val="24"/>
                <w:szCs w:val="24"/>
                <w:lang w:eastAsia="ru-RU"/>
              </w:rPr>
              <w:t>протокол №</w:t>
            </w:r>
            <w:r>
              <w:rPr>
                <w:rFonts w:ascii="Times New Roman" w:hAnsi="Times New Roman" w:cs="Times New Roman"/>
                <w:sz w:val="24"/>
                <w:szCs w:val="24"/>
                <w:lang w:eastAsia="ru-RU"/>
              </w:rPr>
              <w:t>3</w:t>
            </w:r>
            <w:r w:rsidRPr="004C631B">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09.01.2024г</w:t>
            </w:r>
          </w:p>
          <w:p w:rsidR="004C631B" w:rsidRPr="004C631B" w:rsidRDefault="004C631B" w:rsidP="004C631B">
            <w:pPr>
              <w:spacing w:after="0"/>
              <w:rPr>
                <w:rFonts w:ascii="Times New Roman" w:hAnsi="Times New Roman" w:cs="Times New Roman"/>
                <w:sz w:val="24"/>
                <w:szCs w:val="24"/>
                <w:lang w:eastAsia="ru-RU"/>
              </w:rPr>
            </w:pPr>
          </w:p>
          <w:p w:rsidR="004C631B" w:rsidRPr="004C631B" w:rsidRDefault="004C631B" w:rsidP="004C631B">
            <w:pPr>
              <w:spacing w:after="0"/>
              <w:rPr>
                <w:rFonts w:ascii="Times New Roman" w:hAnsi="Times New Roman" w:cs="Times New Roman"/>
                <w:sz w:val="24"/>
                <w:szCs w:val="24"/>
                <w:lang w:eastAsia="ru-RU"/>
              </w:rPr>
            </w:pPr>
            <w:r w:rsidRPr="004C631B">
              <w:rPr>
                <w:rFonts w:ascii="Times New Roman" w:hAnsi="Times New Roman" w:cs="Times New Roman"/>
                <w:sz w:val="24"/>
                <w:szCs w:val="24"/>
                <w:lang w:eastAsia="ru-RU"/>
              </w:rPr>
              <w:t>СОГЛАСОВАНО</w:t>
            </w:r>
            <w:r w:rsidRPr="004C631B">
              <w:rPr>
                <w:rFonts w:ascii="Times New Roman" w:hAnsi="Times New Roman" w:cs="Times New Roman"/>
                <w:sz w:val="24"/>
                <w:szCs w:val="24"/>
                <w:lang w:eastAsia="ru-RU"/>
              </w:rPr>
              <w:br/>
              <w:t>советом родителей (общешкольным родительским комитетом)</w:t>
            </w:r>
          </w:p>
          <w:p w:rsidR="004C631B" w:rsidRPr="004C631B" w:rsidRDefault="004C631B" w:rsidP="004C631B">
            <w:pPr>
              <w:spacing w:after="0"/>
              <w:rPr>
                <w:rFonts w:ascii="Times New Roman" w:hAnsi="Times New Roman" w:cs="Times New Roman"/>
                <w:sz w:val="24"/>
                <w:szCs w:val="24"/>
                <w:lang w:eastAsia="ru-RU"/>
              </w:rPr>
            </w:pPr>
            <w:r w:rsidRPr="004C631B">
              <w:rPr>
                <w:rFonts w:ascii="Times New Roman" w:hAnsi="Times New Roman" w:cs="Times New Roman"/>
                <w:sz w:val="24"/>
                <w:szCs w:val="24"/>
                <w:lang w:eastAsia="ru-RU"/>
              </w:rPr>
              <w:t>Протокол №</w:t>
            </w:r>
            <w:r>
              <w:rPr>
                <w:rFonts w:ascii="Times New Roman" w:hAnsi="Times New Roman" w:cs="Times New Roman"/>
                <w:sz w:val="24"/>
                <w:szCs w:val="24"/>
                <w:lang w:eastAsia="ru-RU"/>
              </w:rPr>
              <w:t>2</w:t>
            </w:r>
            <w:r w:rsidRPr="004C631B">
              <w:rPr>
                <w:rFonts w:ascii="Times New Roman" w:hAnsi="Times New Roman" w:cs="Times New Roman"/>
                <w:sz w:val="24"/>
                <w:szCs w:val="24"/>
                <w:lang w:eastAsia="ru-RU"/>
              </w:rPr>
              <w:t xml:space="preserve"> 0</w:t>
            </w:r>
            <w:r>
              <w:rPr>
                <w:rFonts w:ascii="Times New Roman" w:hAnsi="Times New Roman" w:cs="Times New Roman"/>
                <w:sz w:val="24"/>
                <w:szCs w:val="24"/>
                <w:lang w:eastAsia="ru-RU"/>
              </w:rPr>
              <w:t>9</w:t>
            </w:r>
            <w:r w:rsidRPr="004C631B">
              <w:rPr>
                <w:rFonts w:ascii="Times New Roman" w:hAnsi="Times New Roman" w:cs="Times New Roman"/>
                <w:sz w:val="24"/>
                <w:szCs w:val="24"/>
                <w:lang w:eastAsia="ru-RU"/>
              </w:rPr>
              <w:t>.0</w:t>
            </w:r>
            <w:r>
              <w:rPr>
                <w:rFonts w:ascii="Times New Roman" w:hAnsi="Times New Roman" w:cs="Times New Roman"/>
                <w:sz w:val="24"/>
                <w:szCs w:val="24"/>
                <w:lang w:eastAsia="ru-RU"/>
              </w:rPr>
              <w:t>1</w:t>
            </w:r>
            <w:r w:rsidRPr="004C631B">
              <w:rPr>
                <w:rFonts w:ascii="Times New Roman" w:hAnsi="Times New Roman" w:cs="Times New Roman"/>
                <w:sz w:val="24"/>
                <w:szCs w:val="24"/>
                <w:lang w:eastAsia="ru-RU"/>
              </w:rPr>
              <w:t>.202</w:t>
            </w:r>
            <w:r>
              <w:rPr>
                <w:rFonts w:ascii="Times New Roman" w:hAnsi="Times New Roman" w:cs="Times New Roman"/>
                <w:sz w:val="24"/>
                <w:szCs w:val="24"/>
                <w:lang w:eastAsia="ru-RU"/>
              </w:rPr>
              <w:t>4</w:t>
            </w:r>
            <w:r w:rsidRPr="004C631B">
              <w:rPr>
                <w:rFonts w:ascii="Times New Roman" w:hAnsi="Times New Roman" w:cs="Times New Roman"/>
                <w:sz w:val="24"/>
                <w:szCs w:val="24"/>
                <w:lang w:eastAsia="ru-RU"/>
              </w:rPr>
              <w:t>г</w:t>
            </w:r>
          </w:p>
        </w:tc>
        <w:tc>
          <w:tcPr>
            <w:tcW w:w="447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4C631B" w:rsidRPr="004C631B" w:rsidRDefault="004C631B" w:rsidP="004C631B">
            <w:pPr>
              <w:spacing w:after="0"/>
              <w:jc w:val="right"/>
              <w:rPr>
                <w:rFonts w:ascii="Times New Roman" w:hAnsi="Times New Roman" w:cs="Times New Roman"/>
                <w:sz w:val="24"/>
                <w:szCs w:val="24"/>
                <w:lang w:eastAsia="ru-RU"/>
              </w:rPr>
            </w:pPr>
            <w:r w:rsidRPr="004C631B">
              <w:rPr>
                <w:rFonts w:ascii="Times New Roman" w:hAnsi="Times New Roman" w:cs="Times New Roman"/>
                <w:sz w:val="24"/>
                <w:szCs w:val="24"/>
                <w:lang w:eastAsia="ru-RU"/>
              </w:rPr>
              <w:t>УТВЕРЖДАЮ</w:t>
            </w:r>
            <w:r w:rsidRPr="004C631B">
              <w:rPr>
                <w:rFonts w:ascii="Times New Roman" w:hAnsi="Times New Roman" w:cs="Times New Roman"/>
                <w:sz w:val="24"/>
                <w:szCs w:val="24"/>
                <w:lang w:eastAsia="ru-RU"/>
              </w:rPr>
              <w:br/>
              <w:t>Директор МБОУ «СОШ №2»</w:t>
            </w:r>
            <w:r w:rsidRPr="004C631B">
              <w:rPr>
                <w:rFonts w:ascii="Times New Roman" w:hAnsi="Times New Roman" w:cs="Times New Roman"/>
                <w:sz w:val="24"/>
                <w:szCs w:val="24"/>
                <w:lang w:eastAsia="ru-RU"/>
              </w:rPr>
              <w:br/>
            </w:r>
            <w:proofErr w:type="spellStart"/>
            <w:r w:rsidRPr="004C631B">
              <w:rPr>
                <w:rFonts w:ascii="Times New Roman" w:hAnsi="Times New Roman" w:cs="Times New Roman"/>
                <w:sz w:val="24"/>
                <w:szCs w:val="24"/>
                <w:lang w:eastAsia="ru-RU"/>
              </w:rPr>
              <w:t>с.Буссевка</w:t>
            </w:r>
            <w:proofErr w:type="spellEnd"/>
          </w:p>
          <w:p w:rsidR="004C631B" w:rsidRDefault="004C631B" w:rsidP="004C631B">
            <w:pPr>
              <w:spacing w:after="0"/>
              <w:jc w:val="right"/>
              <w:rPr>
                <w:rFonts w:ascii="Times New Roman" w:hAnsi="Times New Roman" w:cs="Times New Roman"/>
                <w:sz w:val="24"/>
                <w:szCs w:val="24"/>
                <w:lang w:eastAsia="ru-RU"/>
              </w:rPr>
            </w:pPr>
            <w:r w:rsidRPr="004C631B">
              <w:rPr>
                <w:rFonts w:ascii="Times New Roman" w:hAnsi="Times New Roman" w:cs="Times New Roman"/>
                <w:sz w:val="24"/>
                <w:szCs w:val="24"/>
                <w:lang w:eastAsia="ru-RU"/>
              </w:rPr>
              <w:t>___________</w:t>
            </w:r>
            <w:proofErr w:type="spellStart"/>
            <w:r w:rsidRPr="004C631B">
              <w:rPr>
                <w:rFonts w:ascii="Times New Roman" w:hAnsi="Times New Roman" w:cs="Times New Roman"/>
                <w:sz w:val="24"/>
                <w:szCs w:val="24"/>
                <w:lang w:eastAsia="ru-RU"/>
              </w:rPr>
              <w:t>Н.В.Неделько</w:t>
            </w:r>
            <w:proofErr w:type="spellEnd"/>
          </w:p>
          <w:p w:rsidR="004C631B" w:rsidRPr="004C631B" w:rsidRDefault="004C631B" w:rsidP="004C631B">
            <w:pPr>
              <w:tabs>
                <w:tab w:val="left" w:pos="1272"/>
              </w:tabs>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от 09.01.2024г приказ №1</w:t>
            </w:r>
            <w:r w:rsidRPr="004C631B">
              <w:rPr>
                <w:rFonts w:ascii="Times New Roman" w:hAnsi="Times New Roman" w:cs="Times New Roman"/>
                <w:sz w:val="24"/>
                <w:szCs w:val="24"/>
                <w:lang w:eastAsia="ru-RU"/>
              </w:rPr>
              <w:br/>
            </w:r>
          </w:p>
        </w:tc>
      </w:tr>
    </w:tbl>
    <w:p w:rsidR="004C631B" w:rsidRDefault="004C631B" w:rsidP="004C631B">
      <w:pPr>
        <w:spacing w:after="150" w:line="240" w:lineRule="auto"/>
        <w:jc w:val="center"/>
        <w:rPr>
          <w:rFonts w:ascii="Arial" w:eastAsia="Times New Roman" w:hAnsi="Arial" w:cs="Arial"/>
          <w:b/>
          <w:bCs/>
          <w:color w:val="222222"/>
          <w:sz w:val="21"/>
          <w:szCs w:val="21"/>
          <w:lang w:eastAsia="ru-RU"/>
        </w:rPr>
      </w:pPr>
    </w:p>
    <w:p w:rsidR="004C631B" w:rsidRDefault="004C631B" w:rsidP="004C631B">
      <w:pPr>
        <w:spacing w:after="150" w:line="240" w:lineRule="auto"/>
        <w:jc w:val="center"/>
        <w:rPr>
          <w:rFonts w:ascii="Times New Roman" w:eastAsia="Times New Roman" w:hAnsi="Times New Roman" w:cs="Times New Roman"/>
          <w:b/>
          <w:bCs/>
          <w:color w:val="222222"/>
          <w:sz w:val="26"/>
          <w:szCs w:val="26"/>
          <w:lang w:eastAsia="ru-RU"/>
        </w:rPr>
      </w:pPr>
    </w:p>
    <w:p w:rsidR="004C631B" w:rsidRDefault="004C631B" w:rsidP="00526340">
      <w:pPr>
        <w:spacing w:after="150" w:line="240" w:lineRule="auto"/>
        <w:jc w:val="center"/>
        <w:rPr>
          <w:rFonts w:ascii="Times New Roman" w:eastAsia="Times New Roman" w:hAnsi="Times New Roman" w:cs="Times New Roman"/>
          <w:b/>
          <w:bCs/>
          <w:sz w:val="26"/>
          <w:szCs w:val="26"/>
          <w:lang w:eastAsia="ru-RU"/>
        </w:rPr>
      </w:pPr>
      <w:r w:rsidRPr="004C631B">
        <w:rPr>
          <w:rFonts w:ascii="Times New Roman" w:eastAsia="Times New Roman" w:hAnsi="Times New Roman" w:cs="Times New Roman"/>
          <w:b/>
          <w:bCs/>
          <w:color w:val="222222"/>
          <w:sz w:val="26"/>
          <w:szCs w:val="26"/>
          <w:lang w:eastAsia="ru-RU"/>
        </w:rPr>
        <w:t>Порядок и основания</w:t>
      </w:r>
      <w:r w:rsidRPr="004C631B">
        <w:rPr>
          <w:rFonts w:ascii="Times New Roman" w:eastAsia="Times New Roman" w:hAnsi="Times New Roman" w:cs="Times New Roman"/>
          <w:color w:val="222222"/>
          <w:sz w:val="26"/>
          <w:szCs w:val="26"/>
          <w:lang w:eastAsia="ru-RU"/>
        </w:rPr>
        <w:t xml:space="preserve"> </w:t>
      </w:r>
      <w:r w:rsidRPr="004C631B">
        <w:rPr>
          <w:rFonts w:ascii="Times New Roman" w:eastAsia="Times New Roman" w:hAnsi="Times New Roman" w:cs="Times New Roman"/>
          <w:b/>
          <w:bCs/>
          <w:sz w:val="26"/>
          <w:szCs w:val="26"/>
          <w:lang w:eastAsia="ru-RU"/>
        </w:rPr>
        <w:t>перевода, отчисления</w:t>
      </w:r>
      <w:r w:rsidR="00AB66F6">
        <w:rPr>
          <w:rFonts w:ascii="Times New Roman" w:eastAsia="Times New Roman" w:hAnsi="Times New Roman" w:cs="Times New Roman"/>
          <w:b/>
          <w:bCs/>
          <w:sz w:val="26"/>
          <w:szCs w:val="26"/>
          <w:lang w:eastAsia="ru-RU"/>
        </w:rPr>
        <w:t xml:space="preserve"> и </w:t>
      </w:r>
      <w:proofErr w:type="gramStart"/>
      <w:r w:rsidR="00AB66F6">
        <w:rPr>
          <w:rFonts w:ascii="Times New Roman" w:eastAsia="Times New Roman" w:hAnsi="Times New Roman" w:cs="Times New Roman"/>
          <w:b/>
          <w:bCs/>
          <w:sz w:val="26"/>
          <w:szCs w:val="26"/>
          <w:lang w:eastAsia="ru-RU"/>
        </w:rPr>
        <w:t xml:space="preserve">восстановления </w:t>
      </w:r>
      <w:r w:rsidRPr="004C631B">
        <w:rPr>
          <w:rFonts w:ascii="Times New Roman" w:eastAsia="Times New Roman" w:hAnsi="Times New Roman" w:cs="Times New Roman"/>
          <w:b/>
          <w:bCs/>
          <w:sz w:val="26"/>
          <w:szCs w:val="26"/>
          <w:lang w:eastAsia="ru-RU"/>
        </w:rPr>
        <w:t xml:space="preserve"> обучающихся</w:t>
      </w:r>
      <w:proofErr w:type="gramEnd"/>
    </w:p>
    <w:p w:rsidR="004C631B" w:rsidRPr="004C631B" w:rsidRDefault="004C631B" w:rsidP="00526340">
      <w:pPr>
        <w:spacing w:after="150" w:line="240" w:lineRule="auto"/>
        <w:jc w:val="center"/>
        <w:rPr>
          <w:rFonts w:ascii="Times New Roman" w:eastAsia="Times New Roman" w:hAnsi="Times New Roman" w:cs="Times New Roman"/>
          <w:color w:val="222222"/>
          <w:sz w:val="26"/>
          <w:szCs w:val="26"/>
          <w:lang w:eastAsia="ru-RU"/>
        </w:rPr>
      </w:pPr>
      <w:r>
        <w:rPr>
          <w:rFonts w:ascii="Times New Roman" w:eastAsia="Times New Roman" w:hAnsi="Times New Roman" w:cs="Times New Roman"/>
          <w:b/>
          <w:bCs/>
          <w:sz w:val="26"/>
          <w:szCs w:val="26"/>
          <w:lang w:eastAsia="ru-RU"/>
        </w:rPr>
        <w:t xml:space="preserve">МБОУ «СОШ №2» </w:t>
      </w:r>
      <w:proofErr w:type="spellStart"/>
      <w:r>
        <w:rPr>
          <w:rFonts w:ascii="Times New Roman" w:eastAsia="Times New Roman" w:hAnsi="Times New Roman" w:cs="Times New Roman"/>
          <w:b/>
          <w:bCs/>
          <w:sz w:val="26"/>
          <w:szCs w:val="26"/>
          <w:lang w:eastAsia="ru-RU"/>
        </w:rPr>
        <w:t>с.Буссевка</w:t>
      </w:r>
      <w:proofErr w:type="spellEnd"/>
    </w:p>
    <w:p w:rsidR="004C631B" w:rsidRPr="004C631B" w:rsidRDefault="004C631B" w:rsidP="004C631B">
      <w:pPr>
        <w:spacing w:after="150" w:line="240" w:lineRule="auto"/>
        <w:jc w:val="both"/>
        <w:rPr>
          <w:rFonts w:ascii="Times New Roman" w:eastAsia="Times New Roman" w:hAnsi="Times New Roman" w:cs="Times New Roman"/>
          <w:color w:val="222222"/>
          <w:sz w:val="26"/>
          <w:szCs w:val="26"/>
          <w:lang w:eastAsia="ru-RU"/>
        </w:rPr>
      </w:pPr>
      <w:r w:rsidRPr="00701B2B">
        <w:rPr>
          <w:rFonts w:ascii="Times New Roman" w:eastAsia="Times New Roman" w:hAnsi="Times New Roman" w:cs="Times New Roman"/>
          <w:b/>
          <w:bCs/>
          <w:color w:val="222222"/>
          <w:sz w:val="26"/>
          <w:szCs w:val="26"/>
          <w:lang w:eastAsia="ru-RU"/>
        </w:rPr>
        <w:t>1. Общие положения</w:t>
      </w:r>
    </w:p>
    <w:p w:rsidR="004C631B" w:rsidRPr="004C631B" w:rsidRDefault="004C631B" w:rsidP="00C30FBB">
      <w:pPr>
        <w:widowControl w:val="0"/>
        <w:autoSpaceDE w:val="0"/>
        <w:autoSpaceDN w:val="0"/>
        <w:adjustRightInd w:val="0"/>
        <w:spacing w:after="0" w:line="240" w:lineRule="auto"/>
        <w:jc w:val="both"/>
        <w:rPr>
          <w:rFonts w:ascii="Times New Roman" w:hAnsi="Times New Roman" w:cs="Times New Roman"/>
          <w:sz w:val="24"/>
          <w:szCs w:val="24"/>
        </w:rPr>
      </w:pPr>
      <w:r w:rsidRPr="004C631B">
        <w:rPr>
          <w:rFonts w:ascii="Times New Roman" w:hAnsi="Times New Roman" w:cs="Times New Roman"/>
          <w:sz w:val="24"/>
          <w:szCs w:val="24"/>
        </w:rPr>
        <w:t xml:space="preserve">1.1. Настоящий Порядок и основания перевода, отчисления </w:t>
      </w:r>
      <w:r w:rsidR="00AB66F6">
        <w:rPr>
          <w:rFonts w:ascii="Times New Roman" w:hAnsi="Times New Roman" w:cs="Times New Roman"/>
          <w:sz w:val="24"/>
          <w:szCs w:val="24"/>
        </w:rPr>
        <w:t xml:space="preserve">и восстановления </w:t>
      </w:r>
      <w:r w:rsidRPr="004C631B">
        <w:rPr>
          <w:rFonts w:ascii="Times New Roman" w:hAnsi="Times New Roman" w:cs="Times New Roman"/>
          <w:sz w:val="24"/>
          <w:szCs w:val="24"/>
        </w:rPr>
        <w:t>обучающихся (далее — порядок) разработаны в соответствии с </w:t>
      </w:r>
      <w:hyperlink r:id="rId6" w:anchor="/document/99/902389617/" w:history="1">
        <w:r w:rsidRPr="00AB66F6">
          <w:rPr>
            <w:rFonts w:ascii="Times New Roman" w:hAnsi="Times New Roman" w:cs="Times New Roman"/>
            <w:sz w:val="24"/>
            <w:szCs w:val="24"/>
          </w:rPr>
          <w:t>Федеральным законом от 29.12.2012 № 273-ФЗ</w:t>
        </w:r>
      </w:hyperlink>
      <w:r w:rsidRPr="004C631B">
        <w:rPr>
          <w:rFonts w:ascii="Times New Roman" w:hAnsi="Times New Roman" w:cs="Times New Roman"/>
          <w:sz w:val="24"/>
          <w:szCs w:val="24"/>
        </w:rPr>
        <w:t> «Об образовании в Российской Федерации»,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w:t>
      </w:r>
      <w:hyperlink r:id="rId7" w:anchor="/document/99/1301560837/" w:tgtFrame="_self" w:history="1">
        <w:r w:rsidRPr="00AB66F6">
          <w:rPr>
            <w:rFonts w:ascii="Times New Roman" w:hAnsi="Times New Roman" w:cs="Times New Roman"/>
            <w:sz w:val="24"/>
            <w:szCs w:val="24"/>
          </w:rPr>
          <w:t xml:space="preserve">приказом </w:t>
        </w:r>
        <w:proofErr w:type="spellStart"/>
        <w:r w:rsidRPr="00AB66F6">
          <w:rPr>
            <w:rFonts w:ascii="Times New Roman" w:hAnsi="Times New Roman" w:cs="Times New Roman"/>
            <w:sz w:val="24"/>
            <w:szCs w:val="24"/>
          </w:rPr>
          <w:t>Минпросвещения</w:t>
        </w:r>
        <w:proofErr w:type="spellEnd"/>
        <w:r w:rsidRPr="00AB66F6">
          <w:rPr>
            <w:rFonts w:ascii="Times New Roman" w:hAnsi="Times New Roman" w:cs="Times New Roman"/>
            <w:sz w:val="24"/>
            <w:szCs w:val="24"/>
          </w:rPr>
          <w:t xml:space="preserve"> России от 06.04.2023 № 240</w:t>
        </w:r>
      </w:hyperlink>
      <w:r w:rsidRPr="004C631B">
        <w:rPr>
          <w:rFonts w:ascii="Times New Roman" w:hAnsi="Times New Roman" w:cs="Times New Roman"/>
          <w:sz w:val="24"/>
          <w:szCs w:val="24"/>
        </w:rPr>
        <w:t>, и уставом </w:t>
      </w:r>
      <w:r w:rsidRPr="00AB66F6">
        <w:rPr>
          <w:rFonts w:ascii="Times New Roman" w:hAnsi="Times New Roman" w:cs="Times New Roman"/>
          <w:sz w:val="24"/>
          <w:szCs w:val="24"/>
        </w:rPr>
        <w:t xml:space="preserve">МБОУ «СОШ №2» </w:t>
      </w:r>
      <w:proofErr w:type="spellStart"/>
      <w:r w:rsidRPr="00AB66F6">
        <w:rPr>
          <w:rFonts w:ascii="Times New Roman" w:hAnsi="Times New Roman" w:cs="Times New Roman"/>
          <w:sz w:val="24"/>
          <w:szCs w:val="24"/>
        </w:rPr>
        <w:t>с.Буссевка</w:t>
      </w:r>
      <w:proofErr w:type="spellEnd"/>
      <w:r w:rsidRPr="00AB66F6">
        <w:rPr>
          <w:rFonts w:ascii="Times New Roman" w:hAnsi="Times New Roman" w:cs="Times New Roman"/>
          <w:sz w:val="24"/>
          <w:szCs w:val="24"/>
        </w:rPr>
        <w:t> </w:t>
      </w:r>
      <w:r w:rsidRPr="004C631B">
        <w:rPr>
          <w:rFonts w:ascii="Times New Roman" w:hAnsi="Times New Roman" w:cs="Times New Roman"/>
          <w:sz w:val="24"/>
          <w:szCs w:val="24"/>
        </w:rPr>
        <w:t>(далее — школа).</w:t>
      </w:r>
    </w:p>
    <w:p w:rsidR="00C30FBB" w:rsidRPr="00C30FBB" w:rsidRDefault="004C631B" w:rsidP="00C30FBB">
      <w:pPr>
        <w:pStyle w:val="Default"/>
        <w:rPr>
          <w:sz w:val="23"/>
          <w:szCs w:val="23"/>
        </w:rPr>
      </w:pPr>
      <w:r w:rsidRPr="004C631B">
        <w:t xml:space="preserve">1.2. </w:t>
      </w:r>
      <w:r w:rsidR="00C30FBB">
        <w:rPr>
          <w:sz w:val="23"/>
          <w:szCs w:val="23"/>
        </w:rPr>
        <w:t xml:space="preserve">Настоящий локальный акт регламентирует </w:t>
      </w:r>
      <w:proofErr w:type="gramStart"/>
      <w:r w:rsidR="00C30FBB">
        <w:rPr>
          <w:sz w:val="23"/>
          <w:szCs w:val="23"/>
        </w:rPr>
        <w:t>порядок и основания перевода</w:t>
      </w:r>
      <w:proofErr w:type="gramEnd"/>
      <w:r w:rsidR="00C30FBB">
        <w:rPr>
          <w:sz w:val="23"/>
          <w:szCs w:val="23"/>
        </w:rPr>
        <w:t xml:space="preserve"> обучающихся МБОУ «СОШ №2» </w:t>
      </w:r>
      <w:proofErr w:type="spellStart"/>
      <w:r w:rsidR="00C30FBB">
        <w:rPr>
          <w:sz w:val="23"/>
          <w:szCs w:val="23"/>
        </w:rPr>
        <w:t>с.Буссевка</w:t>
      </w:r>
      <w:proofErr w:type="spellEnd"/>
      <w:r w:rsidR="00C30FBB">
        <w:rPr>
          <w:sz w:val="23"/>
          <w:szCs w:val="23"/>
        </w:rPr>
        <w:t xml:space="preserve"> (далее ОО). </w:t>
      </w:r>
    </w:p>
    <w:p w:rsidR="00C30FBB" w:rsidRPr="00C30FBB" w:rsidRDefault="00C30FBB" w:rsidP="00C30FBB">
      <w:pPr>
        <w:pStyle w:val="Default"/>
      </w:pPr>
      <w:r>
        <w:t>1.3.</w:t>
      </w:r>
      <w:r>
        <w:rPr>
          <w:sz w:val="23"/>
          <w:szCs w:val="23"/>
        </w:rPr>
        <w:t xml:space="preserve">Порядок является локальным нормативным актом, регламентирующим деятельность ОО. </w:t>
      </w:r>
    </w:p>
    <w:p w:rsidR="00701B2B" w:rsidRPr="00AB66F6"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sidRPr="00AB66F6">
        <w:rPr>
          <w:rFonts w:ascii="Times New Roman" w:hAnsi="Times New Roman" w:cs="Times New Roman"/>
          <w:sz w:val="24"/>
          <w:szCs w:val="24"/>
        </w:rPr>
        <w:t>1.</w:t>
      </w:r>
      <w:proofErr w:type="gramStart"/>
      <w:r w:rsidR="00C30FBB">
        <w:rPr>
          <w:rFonts w:ascii="Times New Roman" w:hAnsi="Times New Roman" w:cs="Times New Roman"/>
          <w:sz w:val="24"/>
          <w:szCs w:val="24"/>
        </w:rPr>
        <w:t>4</w:t>
      </w:r>
      <w:r w:rsidRPr="00AB66F6">
        <w:rPr>
          <w:rFonts w:ascii="Times New Roman" w:hAnsi="Times New Roman" w:cs="Times New Roman"/>
          <w:sz w:val="24"/>
          <w:szCs w:val="24"/>
        </w:rPr>
        <w:t>.Перевод</w:t>
      </w:r>
      <w:proofErr w:type="gramEnd"/>
      <w:r w:rsidRPr="00AB66F6">
        <w:rPr>
          <w:rFonts w:ascii="Times New Roman" w:hAnsi="Times New Roman" w:cs="Times New Roman"/>
          <w:sz w:val="24"/>
          <w:szCs w:val="24"/>
        </w:rPr>
        <w:t xml:space="preserve"> обучающегося из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которой он обучается (далее - исходная организация), в другие организации, осуществляющие образовательную деятельность по образовательным программам соответствующих уровня и направленности (далее - принимающие организации), осуществляется в следующих случаях:</w:t>
      </w:r>
    </w:p>
    <w:p w:rsidR="00701B2B" w:rsidRPr="00AB66F6"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sidRPr="00AB66F6">
        <w:rPr>
          <w:rFonts w:ascii="Times New Roman" w:hAnsi="Times New Roman" w:cs="Times New Roman"/>
          <w:sz w:val="24"/>
          <w:szCs w:val="24"/>
        </w:rPr>
        <w:t>а) по инициативе совершеннолетнего обучающегося или родителей (законных представителей) несовершеннолетнего обучающегося;</w:t>
      </w:r>
    </w:p>
    <w:p w:rsidR="00701B2B" w:rsidRPr="00AB66F6"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sidRPr="00AB66F6">
        <w:rPr>
          <w:rFonts w:ascii="Times New Roman" w:hAnsi="Times New Roman" w:cs="Times New Roman"/>
          <w:sz w:val="24"/>
          <w:szCs w:val="24"/>
        </w:rPr>
        <w:t>б)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прекращения действия государственной аккредитации;</w:t>
      </w:r>
    </w:p>
    <w:p w:rsidR="00701B2B" w:rsidRPr="00AB66F6"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sidRPr="00AB66F6">
        <w:rPr>
          <w:rFonts w:ascii="Times New Roman" w:hAnsi="Times New Roman" w:cs="Times New Roman"/>
          <w:sz w:val="24"/>
          <w:szCs w:val="24"/>
        </w:rPr>
        <w:t>в) в случае приостановления действия лицензии.</w:t>
      </w:r>
    </w:p>
    <w:p w:rsidR="00701B2B" w:rsidRPr="00AB66F6"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sidRPr="00AB66F6">
        <w:rPr>
          <w:rFonts w:ascii="Times New Roman" w:hAnsi="Times New Roman" w:cs="Times New Roman"/>
          <w:sz w:val="24"/>
          <w:szCs w:val="24"/>
        </w:rPr>
        <w:t>1.</w:t>
      </w:r>
      <w:r w:rsidR="00C30FBB">
        <w:rPr>
          <w:rFonts w:ascii="Times New Roman" w:hAnsi="Times New Roman" w:cs="Times New Roman"/>
          <w:sz w:val="24"/>
          <w:szCs w:val="24"/>
        </w:rPr>
        <w:t>5</w:t>
      </w:r>
      <w:r w:rsidRPr="00AB66F6">
        <w:rPr>
          <w:rFonts w:ascii="Times New Roman" w:hAnsi="Times New Roman" w:cs="Times New Roman"/>
          <w:sz w:val="24"/>
          <w:szCs w:val="24"/>
        </w:rPr>
        <w:t>.Учредитель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701B2B" w:rsidRPr="00AB66F6" w:rsidRDefault="00701B2B" w:rsidP="00701B2B">
      <w:pPr>
        <w:widowControl w:val="0"/>
        <w:autoSpaceDE w:val="0"/>
        <w:autoSpaceDN w:val="0"/>
        <w:adjustRightInd w:val="0"/>
        <w:spacing w:after="150" w:line="240" w:lineRule="auto"/>
        <w:jc w:val="both"/>
        <w:rPr>
          <w:rFonts w:ascii="Times New Roman" w:hAnsi="Times New Roman" w:cs="Times New Roman"/>
          <w:sz w:val="24"/>
          <w:szCs w:val="24"/>
        </w:rPr>
      </w:pPr>
      <w:r w:rsidRPr="00AB66F6">
        <w:rPr>
          <w:rFonts w:ascii="Times New Roman" w:hAnsi="Times New Roman" w:cs="Times New Roman"/>
          <w:sz w:val="24"/>
          <w:szCs w:val="24"/>
        </w:rPr>
        <w:t>1.</w:t>
      </w:r>
      <w:proofErr w:type="gramStart"/>
      <w:r w:rsidR="00C30FBB">
        <w:rPr>
          <w:rFonts w:ascii="Times New Roman" w:hAnsi="Times New Roman" w:cs="Times New Roman"/>
          <w:sz w:val="24"/>
          <w:szCs w:val="24"/>
        </w:rPr>
        <w:t>6</w:t>
      </w:r>
      <w:r w:rsidRPr="00AB66F6">
        <w:rPr>
          <w:rFonts w:ascii="Times New Roman" w:hAnsi="Times New Roman" w:cs="Times New Roman"/>
          <w:sz w:val="24"/>
          <w:szCs w:val="24"/>
        </w:rPr>
        <w:t>.Перевод</w:t>
      </w:r>
      <w:proofErr w:type="gramEnd"/>
      <w:r w:rsidRPr="00AB66F6">
        <w:rPr>
          <w:rFonts w:ascii="Times New Roman" w:hAnsi="Times New Roman" w:cs="Times New Roman"/>
          <w:sz w:val="24"/>
          <w:szCs w:val="24"/>
        </w:rPr>
        <w:t xml:space="preserve"> обучающихся не зависит от периода (времени) учебного года.</w:t>
      </w:r>
    </w:p>
    <w:p w:rsidR="00701B2B" w:rsidRPr="00701B2B" w:rsidRDefault="00701B2B" w:rsidP="00701B2B">
      <w:pPr>
        <w:widowControl w:val="0"/>
        <w:autoSpaceDE w:val="0"/>
        <w:autoSpaceDN w:val="0"/>
        <w:adjustRightInd w:val="0"/>
        <w:spacing w:after="150" w:line="240" w:lineRule="auto"/>
        <w:jc w:val="center"/>
        <w:rPr>
          <w:rFonts w:ascii="Times New Roman" w:hAnsi="Times New Roman" w:cs="Times New Roman"/>
          <w:sz w:val="26"/>
          <w:szCs w:val="26"/>
        </w:rPr>
      </w:pPr>
      <w:r w:rsidRPr="00701B2B">
        <w:rPr>
          <w:rFonts w:ascii="Times New Roman" w:hAnsi="Times New Roman" w:cs="Times New Roman"/>
          <w:b/>
          <w:bCs/>
          <w:sz w:val="26"/>
          <w:szCs w:val="26"/>
        </w:rPr>
        <w:lastRenderedPageBreak/>
        <w:t>II. 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p>
    <w:p w:rsidR="00701B2B"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sidRPr="00701B2B">
        <w:rPr>
          <w:rFonts w:ascii="Times New Roman" w:hAnsi="Times New Roman" w:cs="Times New Roman"/>
          <w:sz w:val="24"/>
          <w:szCs w:val="24"/>
        </w:rPr>
        <w:t>2</w:t>
      </w:r>
      <w:r>
        <w:rPr>
          <w:rFonts w:ascii="Times New Roman" w:hAnsi="Times New Roman" w:cs="Times New Roman"/>
          <w:sz w:val="24"/>
          <w:szCs w:val="24"/>
        </w:rPr>
        <w:t>.1.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rsidR="00701B2B"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осуществляют выбор принимающей организации;</w:t>
      </w:r>
    </w:p>
    <w:p w:rsidR="00701B2B"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обращаются в выбранную принимающую организацию с запросом о наличии свободных мест, в том числе с использованием информационно-телекоммуникационной сети "Интернет" (далее - сеть Интернет);</w:t>
      </w:r>
    </w:p>
    <w:p w:rsidR="00701B2B"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при отсутствии свободных мест в выбранной принимающей организации обращаются в органы местного самоуправления в сфере образования соответствующего муниципального района, муниципального округа, городского округа для определения принимающей организации из числа муниципальных образовательных организаций;</w:t>
      </w:r>
    </w:p>
    <w:p w:rsidR="00C30FBB"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обращаются в исходную организацию с заявлением об отчислении обучающегося в связи с переводом в принимающую организацию. </w:t>
      </w:r>
    </w:p>
    <w:p w:rsidR="00701B2B" w:rsidRDefault="00C30FBB" w:rsidP="00C30F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1B2B">
        <w:rPr>
          <w:rFonts w:ascii="Times New Roman" w:hAnsi="Times New Roman" w:cs="Times New Roman"/>
          <w:sz w:val="24"/>
          <w:szCs w:val="24"/>
        </w:rPr>
        <w:t>Заявление о переводе может быть направлено в форме электронного документа с использованием сети Интернет.</w:t>
      </w:r>
    </w:p>
    <w:p w:rsidR="00701B2B"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701B2B"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фамилия, имя, отчество (при наличии) обучающегося;</w:t>
      </w:r>
    </w:p>
    <w:p w:rsidR="00701B2B"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дата рождения;</w:t>
      </w:r>
    </w:p>
    <w:p w:rsidR="00701B2B"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класс и профиль обучения (при наличии);</w:t>
      </w:r>
    </w:p>
    <w:p w:rsidR="00701B2B"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701B2B"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течение трех рабочих дней с даты подачи заявления издает распорядительный акт об отчислении обучающегося в порядке перевода с указанием принимающей организации (в случае переезда в другую местность указывается только населенный пункт, субъект Российской Федерации).</w:t>
      </w:r>
    </w:p>
    <w:p w:rsidR="00701B2B"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Исходная организация в течение трех рабочих дней с даты подачи заявления выдает совершеннолетнему обучающемуся или родителям (законным представителям) несовершеннолетнего обучающегося следующие документы:</w:t>
      </w:r>
    </w:p>
    <w:p w:rsidR="00701B2B"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личное дело обучающегося;</w:t>
      </w:r>
    </w:p>
    <w:p w:rsidR="00701B2B"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справку о периоде обучения по самостоятельно установленному образцу, содержащую информацию об успеваемости обучающегося в текущем учебном году (перечень и объем изученных учебных предметов, курсов, дисциплин (модулей), отметки по результатам текущего контроля успеваемости и промежуточной аттестации), заверенную печатью исходной организации и подписью ее руководителя (уполномоченного им лица).</w:t>
      </w:r>
    </w:p>
    <w:p w:rsidR="00701B2B"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Требование представления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w:t>
      </w:r>
    </w:p>
    <w:p w:rsidR="00701B2B" w:rsidRDefault="00701B2B" w:rsidP="00C30F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Документы, указанные в пункте 2.4. настоящего Порядка,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701B2B" w:rsidRPr="00701B2B" w:rsidRDefault="00701B2B" w:rsidP="00C30FBB">
      <w:pPr>
        <w:widowControl w:val="0"/>
        <w:autoSpaceDE w:val="0"/>
        <w:autoSpaceDN w:val="0"/>
        <w:adjustRightInd w:val="0"/>
        <w:spacing w:after="0" w:line="240" w:lineRule="auto"/>
        <w:jc w:val="both"/>
        <w:rPr>
          <w:rFonts w:ascii="Times New Roman" w:eastAsia="Times New Roman" w:hAnsi="Times New Roman" w:cs="Times New Roman"/>
          <w:color w:val="222222"/>
          <w:sz w:val="26"/>
          <w:szCs w:val="26"/>
          <w:lang w:eastAsia="ru-RU"/>
        </w:rPr>
      </w:pPr>
      <w:r>
        <w:rPr>
          <w:rFonts w:ascii="Times New Roman" w:hAnsi="Times New Roman" w:cs="Times New Roman"/>
          <w:sz w:val="24"/>
          <w:szCs w:val="24"/>
        </w:rPr>
        <w:t xml:space="preserve">2.7. При приеме (переводе) на обучение по имеющим государственную аккредитацию </w:t>
      </w:r>
      <w:r>
        <w:rPr>
          <w:rFonts w:ascii="Times New Roman" w:hAnsi="Times New Roman" w:cs="Times New Roman"/>
          <w:sz w:val="24"/>
          <w:szCs w:val="24"/>
        </w:rPr>
        <w:lastRenderedPageBreak/>
        <w:t>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обучающихся</w:t>
      </w:r>
    </w:p>
    <w:p w:rsidR="00701B2B" w:rsidRDefault="00701B2B" w:rsidP="00701B2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с даты приема заявления и документов, указанных в пункте </w:t>
      </w:r>
      <w:r w:rsidR="00E9371E">
        <w:rPr>
          <w:rFonts w:ascii="Times New Roman" w:hAnsi="Times New Roman" w:cs="Times New Roman"/>
          <w:sz w:val="24"/>
          <w:szCs w:val="24"/>
        </w:rPr>
        <w:t>2.4.</w:t>
      </w:r>
      <w:r>
        <w:rPr>
          <w:rFonts w:ascii="Times New Roman" w:hAnsi="Times New Roman" w:cs="Times New Roman"/>
          <w:sz w:val="24"/>
          <w:szCs w:val="24"/>
        </w:rPr>
        <w:t xml:space="preserve"> настоящего Порядка, с указанием даты зачисления и класса.</w:t>
      </w:r>
    </w:p>
    <w:p w:rsidR="00701B2B" w:rsidRDefault="00701B2B" w:rsidP="00701B2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701B2B" w:rsidRPr="00701B2B" w:rsidRDefault="00701B2B" w:rsidP="00701B2B">
      <w:pPr>
        <w:widowControl w:val="0"/>
        <w:autoSpaceDE w:val="0"/>
        <w:autoSpaceDN w:val="0"/>
        <w:adjustRightInd w:val="0"/>
        <w:spacing w:after="150" w:line="240" w:lineRule="auto"/>
        <w:jc w:val="center"/>
        <w:rPr>
          <w:rFonts w:ascii="Times New Roman" w:hAnsi="Times New Roman" w:cs="Times New Roman"/>
          <w:sz w:val="26"/>
          <w:szCs w:val="26"/>
        </w:rPr>
      </w:pPr>
      <w:r w:rsidRPr="00701B2B">
        <w:rPr>
          <w:rFonts w:ascii="Times New Roman" w:hAnsi="Times New Roman" w:cs="Times New Roman"/>
          <w:b/>
          <w:bCs/>
          <w:sz w:val="26"/>
          <w:szCs w:val="26"/>
        </w:rPr>
        <w:t>III. 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прекращения действия государственной аккредитации; в случае приостановления действия лицензии</w:t>
      </w:r>
    </w:p>
    <w:p w:rsidR="00701B2B" w:rsidRDefault="00701B2B" w:rsidP="00701B2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 в которые будут переводиться обучающиеся, предоставившие необходимые письменные согласия на перевод в соответствии с пунктом </w:t>
      </w:r>
      <w:r w:rsidR="00C30FBB">
        <w:rPr>
          <w:rFonts w:ascii="Times New Roman" w:hAnsi="Times New Roman" w:cs="Times New Roman"/>
          <w:sz w:val="24"/>
          <w:szCs w:val="24"/>
        </w:rPr>
        <w:t>1.5</w:t>
      </w:r>
      <w:r>
        <w:rPr>
          <w:rFonts w:ascii="Times New Roman" w:hAnsi="Times New Roman" w:cs="Times New Roman"/>
          <w:sz w:val="24"/>
          <w:szCs w:val="24"/>
        </w:rPr>
        <w:t xml:space="preserve"> настоящего Порядка.</w:t>
      </w:r>
    </w:p>
    <w:p w:rsidR="00701B2B" w:rsidRDefault="00701B2B" w:rsidP="00701B2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w:t>
      </w:r>
      <w:r w:rsidR="00C30FBB">
        <w:rPr>
          <w:rFonts w:ascii="Times New Roman" w:hAnsi="Times New Roman" w:cs="Times New Roman"/>
          <w:sz w:val="24"/>
          <w:szCs w:val="24"/>
        </w:rPr>
        <w:t>1.5</w:t>
      </w:r>
      <w:r>
        <w:rPr>
          <w:rFonts w:ascii="Times New Roman" w:hAnsi="Times New Roman" w:cs="Times New Roman"/>
          <w:sz w:val="24"/>
          <w:szCs w:val="24"/>
        </w:rPr>
        <w:t xml:space="preserve"> настоящего Порядка, на перевод в принимающую организацию.</w:t>
      </w:r>
    </w:p>
    <w:p w:rsidR="00701B2B" w:rsidRDefault="00701B2B" w:rsidP="00701B2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о причине, влекущей за собой необходимость перевода обучающихся, а также разместить указанное уведомление на своем официальном сайте в сети Интернет:</w:t>
      </w:r>
    </w:p>
    <w:p w:rsidR="00701B2B" w:rsidRDefault="00701B2B" w:rsidP="00701B2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701B2B" w:rsidRDefault="00701B2B" w:rsidP="00701B2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701B2B" w:rsidRDefault="00701B2B" w:rsidP="00701B2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случае лишения исходной организации государственной аккредитации по соответствующей образовательной программе - в течение пяти рабочих дней с момента </w:t>
      </w:r>
      <w:r>
        <w:rPr>
          <w:rFonts w:ascii="Times New Roman" w:hAnsi="Times New Roman" w:cs="Times New Roman"/>
          <w:sz w:val="24"/>
          <w:szCs w:val="24"/>
        </w:rPr>
        <w:lastRenderedPageBreak/>
        <w:t xml:space="preserve">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Pr>
          <w:rFonts w:ascii="Times New Roman" w:hAnsi="Times New Roman" w:cs="Times New Roman"/>
          <w:sz w:val="24"/>
          <w:szCs w:val="24"/>
        </w:rPr>
        <w:t>аккредитационные</w:t>
      </w:r>
      <w:proofErr w:type="spellEnd"/>
      <w:r>
        <w:rPr>
          <w:rFonts w:ascii="Times New Roman" w:hAnsi="Times New Roman" w:cs="Times New Roman"/>
          <w:sz w:val="24"/>
          <w:szCs w:val="24"/>
        </w:rPr>
        <w:t xml:space="preserve"> органы), решении о лишении исходной организации государственной аккредитации полностью или по соответствующей образовательной программе;</w:t>
      </w:r>
    </w:p>
    <w:p w:rsidR="00701B2B" w:rsidRDefault="00701B2B" w:rsidP="00701B2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в случае если до прекращения действия государственной аккредитации осталось менее двадцати пяти рабочих дней и у исходной организации отсутствует полученное от </w:t>
      </w:r>
      <w:proofErr w:type="spellStart"/>
      <w:r>
        <w:rPr>
          <w:rFonts w:ascii="Times New Roman" w:hAnsi="Times New Roman" w:cs="Times New Roman"/>
          <w:sz w:val="24"/>
          <w:szCs w:val="24"/>
        </w:rPr>
        <w:t>аккредитационного</w:t>
      </w:r>
      <w:proofErr w:type="spellEnd"/>
      <w:r>
        <w:rPr>
          <w:rFonts w:ascii="Times New Roman" w:hAnsi="Times New Roman" w:cs="Times New Roman"/>
          <w:sz w:val="24"/>
          <w:szCs w:val="24"/>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даты наступления указанного случая;</w:t>
      </w:r>
    </w:p>
    <w:p w:rsidR="00701B2B" w:rsidRDefault="00701B2B" w:rsidP="00701B2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в случае отказа </w:t>
      </w:r>
      <w:proofErr w:type="spellStart"/>
      <w:r>
        <w:rPr>
          <w:rFonts w:ascii="Times New Roman" w:hAnsi="Times New Roman" w:cs="Times New Roman"/>
          <w:sz w:val="24"/>
          <w:szCs w:val="24"/>
        </w:rPr>
        <w:t>аккредитационного</w:t>
      </w:r>
      <w:proofErr w:type="spellEnd"/>
      <w:r>
        <w:rPr>
          <w:rFonts w:ascii="Times New Roman" w:hAnsi="Times New Roman" w:cs="Times New Roman"/>
          <w:sz w:val="24"/>
          <w:szCs w:val="24"/>
        </w:rPr>
        <w:t xml:space="preserve"> органа в государственной аккредитации исходной организации по соответствующей образовательной программе, если действие государственной аккредитации прекращено, - в течение пяти рабочих дней с момента внесения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(далее - Реестр организаций).</w:t>
      </w:r>
    </w:p>
    <w:p w:rsidR="0014209B" w:rsidRDefault="0014209B" w:rsidP="001420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Учредитель, за исключением случая, указанного в пункте </w:t>
      </w:r>
      <w:r w:rsidR="00AB66F6">
        <w:rPr>
          <w:rFonts w:ascii="Times New Roman" w:hAnsi="Times New Roman" w:cs="Times New Roman"/>
          <w:sz w:val="24"/>
          <w:szCs w:val="24"/>
        </w:rPr>
        <w:t>3.2.</w:t>
      </w:r>
      <w:r>
        <w:rPr>
          <w:rFonts w:ascii="Times New Roman" w:hAnsi="Times New Roman" w:cs="Times New Roman"/>
          <w:sz w:val="24"/>
          <w:szCs w:val="24"/>
        </w:rPr>
        <w:t xml:space="preserve"> настоящего Порядка, осуществляет выбор принимающих организаций с использованием:</w:t>
      </w:r>
    </w:p>
    <w:p w:rsidR="0014209B" w:rsidRDefault="0014209B" w:rsidP="001420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14209B" w:rsidRDefault="0014209B" w:rsidP="001420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сведений, содержащихся в Реестре организаций.</w:t>
      </w:r>
    </w:p>
    <w:p w:rsidR="0014209B" w:rsidRDefault="0014209B" w:rsidP="001420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Учредитель запрашивает выбранные им из Реестра организаций организации, осуществляющие образовательную деятельность по соответствующим образовательным программам, о возможности перевода в них обучающихся.</w:t>
      </w:r>
    </w:p>
    <w:p w:rsidR="0014209B" w:rsidRDefault="0014209B" w:rsidP="001420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14209B" w:rsidRDefault="0014209B" w:rsidP="001420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заявлений лиц, указанных в пункте </w:t>
      </w:r>
      <w:r w:rsidR="00C30FBB">
        <w:rPr>
          <w:rFonts w:ascii="Times New Roman" w:hAnsi="Times New Roman" w:cs="Times New Roman"/>
          <w:sz w:val="24"/>
          <w:szCs w:val="24"/>
        </w:rPr>
        <w:t>1.5</w:t>
      </w:r>
      <w:r>
        <w:rPr>
          <w:rFonts w:ascii="Times New Roman" w:hAnsi="Times New Roman" w:cs="Times New Roman"/>
          <w:sz w:val="24"/>
          <w:szCs w:val="24"/>
        </w:rPr>
        <w:t xml:space="preserve"> настоящего Порядка,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14209B" w:rsidRDefault="0014209B" w:rsidP="001420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Совершеннолетний обучающийся или родители (законные представители) несовершеннолетнего обучающегося указывают в письменном согласии принимающую организацию из перечня организаций, предложенных учредителем исходной организации.</w:t>
      </w:r>
    </w:p>
    <w:p w:rsidR="0014209B" w:rsidRDefault="0014209B" w:rsidP="001420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 После получения соответствующих письменных согласий лиц, указанных в пункте 3 настоящего Порядка,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w:t>
      </w:r>
      <w:r>
        <w:rPr>
          <w:rFonts w:ascii="Times New Roman" w:hAnsi="Times New Roman" w:cs="Times New Roman"/>
          <w:sz w:val="24"/>
          <w:szCs w:val="24"/>
        </w:rPr>
        <w:lastRenderedPageBreak/>
        <w:t>образовательной программе, прекращение действия государственной аккредитации).</w:t>
      </w:r>
    </w:p>
    <w:p w:rsidR="0014209B" w:rsidRDefault="0014209B" w:rsidP="001420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w:t>
      </w:r>
      <w:r w:rsidR="00526340">
        <w:rPr>
          <w:rFonts w:ascii="Times New Roman" w:hAnsi="Times New Roman" w:cs="Times New Roman"/>
          <w:sz w:val="24"/>
          <w:szCs w:val="24"/>
        </w:rPr>
        <w:t>1.5</w:t>
      </w:r>
      <w:r>
        <w:rPr>
          <w:rFonts w:ascii="Times New Roman" w:hAnsi="Times New Roman" w:cs="Times New Roman"/>
          <w:sz w:val="24"/>
          <w:szCs w:val="24"/>
        </w:rPr>
        <w:t xml:space="preserve"> настоящего Порядка, личные дела обучающихся.</w:t>
      </w:r>
    </w:p>
    <w:p w:rsidR="0014209B" w:rsidRDefault="0014209B" w:rsidP="001420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прекращением действия государственной аккредитации.</w:t>
      </w:r>
    </w:p>
    <w:p w:rsidR="0014209B" w:rsidRDefault="0014209B" w:rsidP="001420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w:t>
      </w:r>
    </w:p>
    <w:p w:rsidR="0014209B" w:rsidRDefault="0014209B" w:rsidP="001420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3.10.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w:t>
      </w:r>
      <w:r w:rsidR="00526340">
        <w:rPr>
          <w:rFonts w:ascii="Times New Roman" w:hAnsi="Times New Roman" w:cs="Times New Roman"/>
          <w:sz w:val="24"/>
          <w:szCs w:val="24"/>
        </w:rPr>
        <w:t>1.5</w:t>
      </w:r>
      <w:r>
        <w:rPr>
          <w:rFonts w:ascii="Times New Roman" w:hAnsi="Times New Roman" w:cs="Times New Roman"/>
          <w:sz w:val="24"/>
          <w:szCs w:val="24"/>
        </w:rPr>
        <w:t xml:space="preserve"> настоящего Порядка.</w:t>
      </w:r>
    </w:p>
    <w:p w:rsidR="00E9371E" w:rsidRPr="00AB66F6" w:rsidRDefault="00E9371E" w:rsidP="00E9371E">
      <w:pPr>
        <w:pStyle w:val="2"/>
        <w:tabs>
          <w:tab w:val="left" w:pos="2020"/>
        </w:tabs>
        <w:ind w:left="2020"/>
        <w:jc w:val="both"/>
        <w:rPr>
          <w:rFonts w:eastAsiaTheme="minorHAnsi"/>
          <w:b w:val="0"/>
          <w:bCs w:val="0"/>
        </w:rPr>
      </w:pPr>
      <w:r w:rsidRPr="00AB66F6">
        <w:rPr>
          <w:rFonts w:eastAsiaTheme="minorHAnsi"/>
          <w:b w:val="0"/>
          <w:bCs w:val="0"/>
        </w:rPr>
        <w:t>4.Основания отчисление и восстановления обучающихся</w:t>
      </w:r>
    </w:p>
    <w:p w:rsidR="00E9371E" w:rsidRPr="00AB66F6" w:rsidRDefault="00E9371E" w:rsidP="00526340">
      <w:pPr>
        <w:pStyle w:val="a8"/>
        <w:numPr>
          <w:ilvl w:val="1"/>
          <w:numId w:val="8"/>
        </w:numPr>
        <w:tabs>
          <w:tab w:val="left" w:pos="814"/>
        </w:tabs>
        <w:spacing w:line="283" w:lineRule="auto"/>
        <w:ind w:left="0" w:right="220" w:hanging="5"/>
        <w:jc w:val="both"/>
        <w:rPr>
          <w:rFonts w:eastAsiaTheme="minorHAnsi"/>
          <w:sz w:val="24"/>
          <w:szCs w:val="24"/>
        </w:rPr>
      </w:pPr>
      <w:r w:rsidRPr="00AB66F6">
        <w:rPr>
          <w:rFonts w:eastAsiaTheme="minorHAnsi"/>
          <w:sz w:val="24"/>
          <w:szCs w:val="24"/>
        </w:rPr>
        <w:t>Обучающийся может быть отчислен из организации, осуществляющей образовательную деятельность:</w:t>
      </w:r>
    </w:p>
    <w:p w:rsidR="00E9371E" w:rsidRPr="00AB66F6" w:rsidRDefault="00E9371E" w:rsidP="00526340">
      <w:pPr>
        <w:pStyle w:val="a6"/>
        <w:jc w:val="both"/>
        <w:rPr>
          <w:rFonts w:eastAsiaTheme="minorHAnsi"/>
        </w:rPr>
      </w:pPr>
      <w:r w:rsidRPr="00AB66F6">
        <w:rPr>
          <w:rFonts w:eastAsiaTheme="minorHAnsi"/>
        </w:rPr>
        <w:t>• в связи с получением образования (завершением обучения);</w:t>
      </w:r>
    </w:p>
    <w:p w:rsidR="00E9371E" w:rsidRPr="00AB66F6" w:rsidRDefault="00E9371E" w:rsidP="00526340">
      <w:pPr>
        <w:pStyle w:val="a6"/>
        <w:spacing w:line="276" w:lineRule="auto"/>
        <w:ind w:right="127" w:firstLine="10"/>
        <w:jc w:val="both"/>
        <w:rPr>
          <w:rFonts w:eastAsiaTheme="minorHAnsi"/>
        </w:rPr>
      </w:pPr>
      <w:r w:rsidRPr="00AB66F6">
        <w:rPr>
          <w:rFonts w:eastAsiaTheme="minorHAnsi"/>
        </w:rPr>
        <w:t xml:space="preserve">• по инициативе обучающегося или родителей (законных представителей) несовершеннолетнего обучающегося, в </w:t>
      </w:r>
      <w:proofErr w:type="spellStart"/>
      <w:r w:rsidRPr="00AB66F6">
        <w:rPr>
          <w:rFonts w:eastAsiaTheme="minorHAnsi"/>
        </w:rPr>
        <w:t>т.ч</w:t>
      </w:r>
      <w:proofErr w:type="spellEnd"/>
      <w:r w:rsidRPr="00AB66F6">
        <w:rPr>
          <w:rFonts w:eastAsiaTheme="minorHAnsi"/>
        </w:rPr>
        <w:t>.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E9371E" w:rsidRPr="00AB66F6" w:rsidRDefault="00E9371E" w:rsidP="00526340">
      <w:pPr>
        <w:pStyle w:val="a6"/>
        <w:spacing w:line="278" w:lineRule="auto"/>
        <w:ind w:right="129"/>
        <w:jc w:val="both"/>
        <w:rPr>
          <w:rFonts w:eastAsiaTheme="minorHAnsi"/>
        </w:rPr>
      </w:pPr>
      <w:r w:rsidRPr="00AB66F6">
        <w:rPr>
          <w:rFonts w:eastAsiaTheme="minorHAnsi"/>
        </w:rPr>
        <w:t>• 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AB66F6" w:rsidRPr="00AB66F6" w:rsidRDefault="00E9371E" w:rsidP="00526340">
      <w:pPr>
        <w:pStyle w:val="a6"/>
        <w:spacing w:line="276" w:lineRule="auto"/>
        <w:ind w:right="108" w:firstLine="5"/>
        <w:jc w:val="both"/>
        <w:rPr>
          <w:rFonts w:eastAsiaTheme="minorHAnsi"/>
        </w:rPr>
      </w:pPr>
      <w:r w:rsidRPr="00AB66F6">
        <w:rPr>
          <w:rFonts w:eastAsiaTheme="minorHAnsi"/>
        </w:rPr>
        <w:t>•     за     неисполнение     или     нарушение     Устава     организации,     осуществляющей</w:t>
      </w:r>
      <w:r w:rsidR="00AB66F6" w:rsidRPr="00AB66F6">
        <w:rPr>
          <w:rFonts w:eastAsiaTheme="minorHAnsi"/>
        </w:rPr>
        <w:t xml:space="preserve"> </w:t>
      </w:r>
      <w:r w:rsidRPr="00AB66F6">
        <w:rPr>
          <w:rFonts w:eastAsiaTheme="minorHAnsi"/>
        </w:rPr>
        <w:t>образовательную деятельность, Правил внутреннего распорядка, или иных локальных</w:t>
      </w:r>
      <w:r w:rsidR="00AB66F6" w:rsidRPr="00AB66F6">
        <w:rPr>
          <w:rFonts w:eastAsiaTheme="minorHAnsi"/>
        </w:rPr>
        <w:t xml:space="preserve"> нормативных актов по вопросам организации и осуществления образовательной деятельности;</w:t>
      </w:r>
    </w:p>
    <w:p w:rsidR="00AB66F6" w:rsidRPr="00AB66F6" w:rsidRDefault="00AB66F6" w:rsidP="00526340">
      <w:pPr>
        <w:pStyle w:val="a8"/>
        <w:numPr>
          <w:ilvl w:val="0"/>
          <w:numId w:val="10"/>
        </w:numPr>
        <w:tabs>
          <w:tab w:val="left" w:pos="343"/>
        </w:tabs>
        <w:spacing w:line="276" w:lineRule="auto"/>
        <w:ind w:left="111" w:right="112" w:firstLine="10"/>
        <w:rPr>
          <w:rFonts w:eastAsiaTheme="minorHAnsi"/>
          <w:sz w:val="24"/>
          <w:szCs w:val="24"/>
        </w:rPr>
      </w:pPr>
      <w:r w:rsidRPr="00AB66F6">
        <w:rPr>
          <w:rFonts w:eastAsiaTheme="minorHAnsi"/>
          <w:sz w:val="24"/>
          <w:szCs w:val="24"/>
        </w:rPr>
        <w:t xml:space="preserve">по обстоятельствам, не зависящим от воли обучающегося или родителей (законных представителей) несовершеннолетнего обучающегося и школы, в </w:t>
      </w:r>
      <w:proofErr w:type="spellStart"/>
      <w:r w:rsidRPr="00AB66F6">
        <w:rPr>
          <w:rFonts w:eastAsiaTheme="minorHAnsi"/>
          <w:sz w:val="24"/>
          <w:szCs w:val="24"/>
        </w:rPr>
        <w:t>т.ч</w:t>
      </w:r>
      <w:proofErr w:type="spellEnd"/>
      <w:r w:rsidRPr="00AB66F6">
        <w:rPr>
          <w:rFonts w:eastAsiaTheme="minorHAnsi"/>
          <w:sz w:val="24"/>
          <w:szCs w:val="24"/>
        </w:rPr>
        <w:t>. в случае ликвидации организации, осуществляющей образовательную деятельность.</w:t>
      </w:r>
    </w:p>
    <w:p w:rsidR="00AB66F6" w:rsidRPr="00AB66F6" w:rsidRDefault="00AB66F6" w:rsidP="00526340">
      <w:pPr>
        <w:pStyle w:val="a8"/>
        <w:numPr>
          <w:ilvl w:val="1"/>
          <w:numId w:val="8"/>
        </w:numPr>
        <w:tabs>
          <w:tab w:val="left" w:pos="568"/>
        </w:tabs>
        <w:spacing w:line="276" w:lineRule="auto"/>
        <w:ind w:left="111" w:right="108" w:firstLine="0"/>
        <w:jc w:val="both"/>
        <w:rPr>
          <w:rFonts w:eastAsiaTheme="minorHAnsi"/>
          <w:sz w:val="24"/>
          <w:szCs w:val="24"/>
        </w:rPr>
      </w:pPr>
      <w:r w:rsidRPr="00AB66F6">
        <w:rPr>
          <w:rFonts w:eastAsiaTheme="minorHAnsi"/>
          <w:sz w:val="24"/>
          <w:szCs w:val="24"/>
        </w:rPr>
        <w:t>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w:t>
      </w:r>
    </w:p>
    <w:p w:rsidR="00AB66F6" w:rsidRPr="00AB66F6" w:rsidRDefault="00AB66F6" w:rsidP="00526340">
      <w:pPr>
        <w:pStyle w:val="a8"/>
        <w:numPr>
          <w:ilvl w:val="1"/>
          <w:numId w:val="8"/>
        </w:numPr>
        <w:tabs>
          <w:tab w:val="left" w:pos="587"/>
        </w:tabs>
        <w:spacing w:line="273" w:lineRule="auto"/>
        <w:ind w:left="111" w:right="103" w:firstLine="0"/>
        <w:jc w:val="both"/>
        <w:rPr>
          <w:rFonts w:eastAsiaTheme="minorHAnsi"/>
          <w:sz w:val="24"/>
          <w:szCs w:val="24"/>
        </w:rPr>
      </w:pPr>
      <w:r w:rsidRPr="00AB66F6">
        <w:rPr>
          <w:rFonts w:eastAsiaTheme="minorHAnsi"/>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AB66F6" w:rsidRPr="00AB66F6" w:rsidRDefault="00AB66F6" w:rsidP="00526340">
      <w:pPr>
        <w:pStyle w:val="a8"/>
        <w:numPr>
          <w:ilvl w:val="1"/>
          <w:numId w:val="8"/>
        </w:numPr>
        <w:tabs>
          <w:tab w:val="left" w:pos="722"/>
        </w:tabs>
        <w:spacing w:line="278" w:lineRule="auto"/>
        <w:ind w:left="111" w:right="108" w:firstLine="5"/>
        <w:jc w:val="both"/>
        <w:rPr>
          <w:rFonts w:eastAsiaTheme="minorHAnsi"/>
          <w:sz w:val="24"/>
          <w:szCs w:val="24"/>
        </w:rPr>
      </w:pPr>
      <w:r w:rsidRPr="00AB66F6">
        <w:rPr>
          <w:rFonts w:eastAsiaTheme="minorHAnsi"/>
          <w:sz w:val="24"/>
          <w:szCs w:val="24"/>
        </w:rPr>
        <w:t xml:space="preserve">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w:t>
      </w:r>
      <w:r w:rsidR="00526340">
        <w:rPr>
          <w:rFonts w:eastAsiaTheme="minorHAnsi"/>
          <w:sz w:val="24"/>
          <w:szCs w:val="24"/>
        </w:rPr>
        <w:t>Спасского</w:t>
      </w:r>
      <w:r w:rsidRPr="00AB66F6">
        <w:rPr>
          <w:rFonts w:eastAsiaTheme="minorHAnsi"/>
          <w:sz w:val="24"/>
          <w:szCs w:val="24"/>
        </w:rPr>
        <w:t xml:space="preserve"> муниципального района и родители (законные представители) несовершеннолетнего обучающегося, отчисленного из школы, не </w:t>
      </w:r>
      <w:r w:rsidRPr="00AB66F6">
        <w:rPr>
          <w:rFonts w:eastAsiaTheme="minorHAnsi"/>
          <w:sz w:val="24"/>
          <w:szCs w:val="24"/>
        </w:rPr>
        <w:lastRenderedPageBreak/>
        <w:t>позднее чем в месячный срок принимают меры, обеспечивающие получение несовершеннолетним обучающимся общего образования.</w:t>
      </w:r>
    </w:p>
    <w:p w:rsidR="00AB66F6" w:rsidRPr="00AB66F6" w:rsidRDefault="00AB66F6" w:rsidP="00526340">
      <w:pPr>
        <w:pStyle w:val="a8"/>
        <w:numPr>
          <w:ilvl w:val="1"/>
          <w:numId w:val="8"/>
        </w:numPr>
        <w:tabs>
          <w:tab w:val="left" w:pos="808"/>
        </w:tabs>
        <w:spacing w:line="273" w:lineRule="auto"/>
        <w:ind w:left="111" w:right="109" w:firstLine="0"/>
        <w:jc w:val="both"/>
        <w:rPr>
          <w:rFonts w:eastAsiaTheme="minorHAnsi"/>
          <w:sz w:val="24"/>
          <w:szCs w:val="24"/>
        </w:rPr>
      </w:pPr>
      <w:r w:rsidRPr="00AB66F6">
        <w:rPr>
          <w:rFonts w:eastAsiaTheme="minorHAnsi"/>
          <w:sz w:val="24"/>
          <w:szCs w:val="24"/>
        </w:rPr>
        <w:t>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p>
    <w:p w:rsidR="00AB66F6" w:rsidRPr="00AB66F6" w:rsidRDefault="00AB66F6" w:rsidP="00526340">
      <w:pPr>
        <w:pStyle w:val="a8"/>
        <w:numPr>
          <w:ilvl w:val="1"/>
          <w:numId w:val="8"/>
        </w:numPr>
        <w:tabs>
          <w:tab w:val="left" w:pos="578"/>
        </w:tabs>
        <w:spacing w:line="273" w:lineRule="auto"/>
        <w:ind w:left="106" w:right="112" w:firstLine="5"/>
        <w:jc w:val="both"/>
        <w:rPr>
          <w:rFonts w:eastAsiaTheme="minorHAnsi"/>
          <w:sz w:val="24"/>
          <w:szCs w:val="24"/>
        </w:rPr>
      </w:pPr>
      <w:r w:rsidRPr="00AB66F6">
        <w:rPr>
          <w:rFonts w:eastAsiaTheme="minorHAnsi"/>
          <w:sz w:val="24"/>
          <w:szCs w:val="24"/>
        </w:rPr>
        <w:t>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B66F6" w:rsidRPr="00AB66F6" w:rsidRDefault="00AB66F6" w:rsidP="00526340">
      <w:pPr>
        <w:pStyle w:val="a8"/>
        <w:numPr>
          <w:ilvl w:val="1"/>
          <w:numId w:val="8"/>
        </w:numPr>
        <w:tabs>
          <w:tab w:val="left" w:pos="602"/>
        </w:tabs>
        <w:ind w:left="602" w:hanging="491"/>
        <w:jc w:val="both"/>
        <w:rPr>
          <w:rFonts w:eastAsiaTheme="minorHAnsi"/>
          <w:sz w:val="24"/>
          <w:szCs w:val="24"/>
        </w:rPr>
      </w:pPr>
      <w:r w:rsidRPr="00AB66F6">
        <w:rPr>
          <w:rFonts w:eastAsiaTheme="minorHAnsi"/>
          <w:sz w:val="24"/>
          <w:szCs w:val="24"/>
        </w:rPr>
        <w:t>Не допускается применение мер дисциплинарного взыскания к обучающимся во время их болезни, каникул.</w:t>
      </w:r>
    </w:p>
    <w:p w:rsidR="00AB66F6" w:rsidRPr="00AB66F6" w:rsidRDefault="00AB66F6" w:rsidP="00526340">
      <w:pPr>
        <w:pStyle w:val="a8"/>
        <w:numPr>
          <w:ilvl w:val="1"/>
          <w:numId w:val="8"/>
        </w:numPr>
        <w:tabs>
          <w:tab w:val="left" w:pos="592"/>
        </w:tabs>
        <w:spacing w:line="278" w:lineRule="auto"/>
        <w:ind w:left="106" w:right="114" w:firstLine="5"/>
        <w:jc w:val="both"/>
        <w:rPr>
          <w:rFonts w:eastAsiaTheme="minorHAnsi"/>
          <w:sz w:val="24"/>
          <w:szCs w:val="24"/>
        </w:rPr>
      </w:pPr>
      <w:r w:rsidRPr="00AB66F6">
        <w:rPr>
          <w:rFonts w:eastAsiaTheme="minorHAnsi"/>
          <w:sz w:val="24"/>
          <w:szCs w:val="24"/>
        </w:rPr>
        <w:t>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w:t>
      </w:r>
    </w:p>
    <w:p w:rsidR="00AB66F6" w:rsidRPr="00AB66F6" w:rsidRDefault="00AB66F6" w:rsidP="00526340">
      <w:pPr>
        <w:pStyle w:val="a8"/>
        <w:numPr>
          <w:ilvl w:val="1"/>
          <w:numId w:val="8"/>
        </w:numPr>
        <w:tabs>
          <w:tab w:val="left" w:pos="726"/>
        </w:tabs>
        <w:spacing w:line="276" w:lineRule="auto"/>
        <w:ind w:left="106" w:right="112" w:firstLine="5"/>
        <w:jc w:val="both"/>
        <w:rPr>
          <w:rFonts w:eastAsiaTheme="minorHAnsi"/>
          <w:sz w:val="24"/>
          <w:szCs w:val="24"/>
        </w:rPr>
      </w:pPr>
      <w:r w:rsidRPr="00AB66F6">
        <w:rPr>
          <w:rFonts w:eastAsiaTheme="minorHAnsi"/>
          <w:sz w:val="24"/>
          <w:szCs w:val="24"/>
        </w:rPr>
        <w:t>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p>
    <w:p w:rsidR="00AB66F6" w:rsidRPr="00AB66F6" w:rsidRDefault="00AB66F6" w:rsidP="00526340">
      <w:pPr>
        <w:pStyle w:val="a8"/>
        <w:numPr>
          <w:ilvl w:val="1"/>
          <w:numId w:val="8"/>
        </w:numPr>
        <w:tabs>
          <w:tab w:val="left" w:pos="664"/>
        </w:tabs>
        <w:spacing w:line="273" w:lineRule="auto"/>
        <w:ind w:left="101" w:right="107" w:firstLine="10"/>
        <w:jc w:val="both"/>
        <w:rPr>
          <w:rFonts w:eastAsiaTheme="minorHAnsi"/>
          <w:sz w:val="24"/>
          <w:szCs w:val="24"/>
        </w:rPr>
      </w:pPr>
      <w:r w:rsidRPr="00AB66F6">
        <w:rPr>
          <w:rFonts w:eastAsiaTheme="minorHAnsi"/>
          <w:sz w:val="24"/>
          <w:szCs w:val="24"/>
        </w:rPr>
        <w:t>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p>
    <w:p w:rsidR="00AB66F6" w:rsidRPr="00AB66F6" w:rsidRDefault="00AB66F6" w:rsidP="00526340">
      <w:pPr>
        <w:pStyle w:val="a6"/>
        <w:spacing w:line="275" w:lineRule="exact"/>
        <w:ind w:left="674"/>
        <w:jc w:val="both"/>
        <w:rPr>
          <w:rFonts w:eastAsiaTheme="minorHAnsi"/>
        </w:rPr>
      </w:pPr>
      <w:r w:rsidRPr="00AB66F6">
        <w:rPr>
          <w:rFonts w:eastAsiaTheme="minorHAnsi"/>
        </w:rPr>
        <w:t>В заявлении указываются:</w:t>
      </w:r>
    </w:p>
    <w:p w:rsidR="00AB66F6" w:rsidRPr="00AB66F6" w:rsidRDefault="00AB66F6" w:rsidP="00526340">
      <w:pPr>
        <w:pStyle w:val="a8"/>
        <w:numPr>
          <w:ilvl w:val="0"/>
          <w:numId w:val="13"/>
        </w:numPr>
        <w:tabs>
          <w:tab w:val="left" w:pos="285"/>
        </w:tabs>
        <w:rPr>
          <w:rFonts w:eastAsiaTheme="minorHAnsi"/>
          <w:sz w:val="24"/>
          <w:szCs w:val="24"/>
        </w:rPr>
      </w:pPr>
      <w:r w:rsidRPr="00AB66F6">
        <w:rPr>
          <w:rFonts w:eastAsiaTheme="minorHAnsi"/>
          <w:sz w:val="24"/>
          <w:szCs w:val="24"/>
        </w:rPr>
        <w:t>фамилия, имя, отчество (при наличии) школьника;</w:t>
      </w:r>
    </w:p>
    <w:p w:rsidR="00526340" w:rsidRDefault="00AB66F6" w:rsidP="00526340">
      <w:pPr>
        <w:pStyle w:val="a8"/>
        <w:numPr>
          <w:ilvl w:val="0"/>
          <w:numId w:val="13"/>
        </w:numPr>
        <w:tabs>
          <w:tab w:val="left" w:pos="275"/>
        </w:tabs>
        <w:rPr>
          <w:rFonts w:eastAsiaTheme="minorHAnsi"/>
          <w:sz w:val="24"/>
          <w:szCs w:val="24"/>
        </w:rPr>
      </w:pPr>
      <w:r w:rsidRPr="00AB66F6">
        <w:rPr>
          <w:rFonts w:eastAsiaTheme="minorHAnsi"/>
          <w:sz w:val="24"/>
          <w:szCs w:val="24"/>
        </w:rPr>
        <w:t>дата и место рождения;</w:t>
      </w:r>
    </w:p>
    <w:p w:rsidR="00526340" w:rsidRDefault="00AB66F6" w:rsidP="00526340">
      <w:pPr>
        <w:pStyle w:val="a8"/>
        <w:numPr>
          <w:ilvl w:val="0"/>
          <w:numId w:val="13"/>
        </w:numPr>
        <w:tabs>
          <w:tab w:val="left" w:pos="275"/>
        </w:tabs>
        <w:rPr>
          <w:rFonts w:eastAsiaTheme="minorHAnsi"/>
          <w:sz w:val="24"/>
          <w:szCs w:val="24"/>
        </w:rPr>
      </w:pPr>
      <w:r w:rsidRPr="00526340">
        <w:rPr>
          <w:rFonts w:eastAsiaTheme="minorHAnsi"/>
          <w:sz w:val="24"/>
          <w:szCs w:val="24"/>
        </w:rPr>
        <w:t>класс обучения;</w:t>
      </w:r>
    </w:p>
    <w:p w:rsidR="00AB66F6" w:rsidRPr="00526340" w:rsidRDefault="00AB66F6" w:rsidP="00526340">
      <w:pPr>
        <w:pStyle w:val="a8"/>
        <w:numPr>
          <w:ilvl w:val="0"/>
          <w:numId w:val="13"/>
        </w:numPr>
        <w:tabs>
          <w:tab w:val="left" w:pos="275"/>
        </w:tabs>
        <w:rPr>
          <w:rFonts w:eastAsiaTheme="minorHAnsi"/>
          <w:sz w:val="24"/>
          <w:szCs w:val="24"/>
        </w:rPr>
      </w:pPr>
      <w:r w:rsidRPr="00526340">
        <w:rPr>
          <w:rFonts w:eastAsiaTheme="minorHAnsi"/>
          <w:sz w:val="24"/>
          <w:szCs w:val="24"/>
        </w:rPr>
        <w:t>причины оставления организации.</w:t>
      </w:r>
    </w:p>
    <w:p w:rsidR="00AB66F6" w:rsidRPr="00AB66F6" w:rsidRDefault="00526340" w:rsidP="00526340">
      <w:pPr>
        <w:pStyle w:val="a6"/>
        <w:spacing w:line="278" w:lineRule="auto"/>
        <w:ind w:left="142" w:right="114"/>
        <w:jc w:val="both"/>
        <w:rPr>
          <w:rFonts w:eastAsiaTheme="minorHAnsi"/>
        </w:rPr>
      </w:pPr>
      <w:r>
        <w:rPr>
          <w:rFonts w:eastAsiaTheme="minorHAnsi"/>
        </w:rPr>
        <w:t xml:space="preserve">              </w:t>
      </w:r>
      <w:r w:rsidR="00AB66F6" w:rsidRPr="00AB66F6">
        <w:rPr>
          <w:rFonts w:eastAsiaTheme="minorHAnsi"/>
        </w:rPr>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 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p>
    <w:p w:rsidR="00AB66F6" w:rsidRPr="00AB66F6" w:rsidRDefault="00AB66F6" w:rsidP="00526340">
      <w:pPr>
        <w:pStyle w:val="a8"/>
        <w:numPr>
          <w:ilvl w:val="1"/>
          <w:numId w:val="8"/>
        </w:numPr>
        <w:tabs>
          <w:tab w:val="left" w:pos="0"/>
        </w:tabs>
        <w:spacing w:line="273" w:lineRule="auto"/>
        <w:ind w:left="0" w:right="126" w:hanging="5"/>
        <w:jc w:val="both"/>
        <w:rPr>
          <w:rFonts w:eastAsiaTheme="minorHAnsi"/>
          <w:sz w:val="24"/>
          <w:szCs w:val="24"/>
        </w:rPr>
      </w:pPr>
      <w:r w:rsidRPr="00AB66F6">
        <w:rPr>
          <w:rFonts w:eastAsiaTheme="minorHAnsi"/>
          <w:sz w:val="24"/>
          <w:szCs w:val="24"/>
        </w:rPr>
        <w:t>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w:t>
      </w:r>
    </w:p>
    <w:p w:rsidR="00AB66F6" w:rsidRPr="00AB66F6" w:rsidRDefault="00AB66F6" w:rsidP="00526340">
      <w:pPr>
        <w:pStyle w:val="a8"/>
        <w:numPr>
          <w:ilvl w:val="1"/>
          <w:numId w:val="8"/>
        </w:numPr>
        <w:tabs>
          <w:tab w:val="left" w:pos="0"/>
        </w:tabs>
        <w:spacing w:line="272" w:lineRule="exact"/>
        <w:ind w:left="0" w:firstLine="0"/>
        <w:jc w:val="both"/>
        <w:rPr>
          <w:rFonts w:eastAsiaTheme="minorHAnsi"/>
          <w:sz w:val="24"/>
          <w:szCs w:val="24"/>
        </w:rPr>
      </w:pPr>
      <w:r w:rsidRPr="00AB66F6">
        <w:rPr>
          <w:rFonts w:eastAsiaTheme="minorHAnsi"/>
          <w:sz w:val="24"/>
          <w:szCs w:val="24"/>
        </w:rPr>
        <w:t>При отчислении организация, осуществляющая образовательную деятельность,</w:t>
      </w:r>
    </w:p>
    <w:p w:rsidR="00AB66F6" w:rsidRPr="00AB66F6" w:rsidRDefault="00AB66F6" w:rsidP="00526340">
      <w:pPr>
        <w:pStyle w:val="a6"/>
        <w:jc w:val="both"/>
        <w:rPr>
          <w:rFonts w:eastAsiaTheme="minorHAnsi"/>
        </w:rPr>
      </w:pPr>
      <w:r w:rsidRPr="00AB66F6">
        <w:rPr>
          <w:rFonts w:eastAsiaTheme="minorHAnsi"/>
        </w:rPr>
        <w:lastRenderedPageBreak/>
        <w:t>выдает заявителю следующие документы:</w:t>
      </w:r>
    </w:p>
    <w:p w:rsidR="00AB66F6" w:rsidRPr="00AB66F6" w:rsidRDefault="00AB66F6" w:rsidP="00526340">
      <w:pPr>
        <w:pStyle w:val="a8"/>
        <w:numPr>
          <w:ilvl w:val="0"/>
          <w:numId w:val="11"/>
        </w:numPr>
        <w:tabs>
          <w:tab w:val="left" w:pos="647"/>
        </w:tabs>
        <w:ind w:left="0"/>
        <w:rPr>
          <w:rFonts w:eastAsiaTheme="minorHAnsi"/>
          <w:sz w:val="24"/>
          <w:szCs w:val="24"/>
        </w:rPr>
      </w:pPr>
      <w:r w:rsidRPr="00AB66F6">
        <w:rPr>
          <w:rFonts w:eastAsiaTheme="minorHAnsi"/>
          <w:sz w:val="24"/>
          <w:szCs w:val="24"/>
        </w:rPr>
        <w:t>личное дело обучающегося;</w:t>
      </w:r>
    </w:p>
    <w:p w:rsidR="00AB66F6" w:rsidRPr="00526340" w:rsidRDefault="00AB66F6" w:rsidP="00526340">
      <w:pPr>
        <w:pStyle w:val="a8"/>
        <w:numPr>
          <w:ilvl w:val="0"/>
          <w:numId w:val="11"/>
        </w:numPr>
        <w:tabs>
          <w:tab w:val="left" w:pos="710"/>
        </w:tabs>
        <w:ind w:left="0" w:hanging="221"/>
        <w:rPr>
          <w:rFonts w:eastAsiaTheme="minorHAnsi"/>
          <w:sz w:val="24"/>
          <w:szCs w:val="24"/>
        </w:rPr>
      </w:pPr>
      <w:r w:rsidRPr="00AB66F6">
        <w:rPr>
          <w:rFonts w:eastAsiaTheme="minorHAnsi"/>
          <w:sz w:val="24"/>
          <w:szCs w:val="24"/>
        </w:rPr>
        <w:t>ведомость текущих оценок, которая  подписывается директором школы и заверяется</w:t>
      </w:r>
      <w:r w:rsidR="00526340">
        <w:rPr>
          <w:rFonts w:eastAsiaTheme="minorHAnsi"/>
          <w:sz w:val="24"/>
          <w:szCs w:val="24"/>
        </w:rPr>
        <w:t xml:space="preserve"> </w:t>
      </w:r>
      <w:r w:rsidRPr="00526340">
        <w:rPr>
          <w:rFonts w:eastAsiaTheme="minorHAnsi"/>
        </w:rPr>
        <w:t>печатью;</w:t>
      </w:r>
    </w:p>
    <w:p w:rsidR="00AB66F6" w:rsidRPr="00AB66F6" w:rsidRDefault="00AB66F6" w:rsidP="00526340">
      <w:pPr>
        <w:pStyle w:val="a8"/>
        <w:numPr>
          <w:ilvl w:val="0"/>
          <w:numId w:val="11"/>
        </w:numPr>
        <w:tabs>
          <w:tab w:val="left" w:pos="647"/>
        </w:tabs>
        <w:ind w:left="0" w:hanging="163"/>
        <w:jc w:val="left"/>
        <w:rPr>
          <w:rFonts w:eastAsiaTheme="minorHAnsi"/>
          <w:sz w:val="24"/>
          <w:szCs w:val="24"/>
        </w:rPr>
      </w:pPr>
      <w:r w:rsidRPr="00AB66F6">
        <w:rPr>
          <w:rFonts w:eastAsiaTheme="minorHAnsi"/>
          <w:sz w:val="24"/>
          <w:szCs w:val="24"/>
        </w:rPr>
        <w:t>документ об уровне образования (при его наличии);</w:t>
      </w:r>
    </w:p>
    <w:p w:rsidR="00AB66F6" w:rsidRPr="00AB66F6" w:rsidRDefault="00AB66F6" w:rsidP="00526340">
      <w:pPr>
        <w:pStyle w:val="a8"/>
        <w:numPr>
          <w:ilvl w:val="0"/>
          <w:numId w:val="11"/>
        </w:numPr>
        <w:tabs>
          <w:tab w:val="left" w:pos="647"/>
        </w:tabs>
        <w:ind w:left="0" w:hanging="163"/>
        <w:jc w:val="left"/>
        <w:rPr>
          <w:rFonts w:eastAsiaTheme="minorHAnsi"/>
          <w:sz w:val="24"/>
          <w:szCs w:val="24"/>
        </w:rPr>
      </w:pPr>
      <w:r w:rsidRPr="00AB66F6">
        <w:rPr>
          <w:rFonts w:eastAsiaTheme="minorHAnsi"/>
          <w:sz w:val="24"/>
          <w:szCs w:val="24"/>
        </w:rPr>
        <w:t>медицинскую карту обучающегося.</w:t>
      </w:r>
    </w:p>
    <w:p w:rsidR="00AB66F6" w:rsidRPr="00AB66F6" w:rsidRDefault="00AB66F6" w:rsidP="00526340">
      <w:pPr>
        <w:pStyle w:val="a8"/>
        <w:numPr>
          <w:ilvl w:val="1"/>
          <w:numId w:val="8"/>
        </w:numPr>
        <w:tabs>
          <w:tab w:val="left" w:pos="0"/>
        </w:tabs>
        <w:spacing w:line="278" w:lineRule="auto"/>
        <w:ind w:left="0" w:right="135" w:firstLine="40"/>
        <w:jc w:val="both"/>
        <w:rPr>
          <w:rFonts w:eastAsiaTheme="minorHAnsi"/>
          <w:sz w:val="24"/>
          <w:szCs w:val="24"/>
        </w:rPr>
      </w:pPr>
      <w:r w:rsidRPr="00AB66F6">
        <w:rPr>
          <w:rFonts w:eastAsiaTheme="minorHAnsi"/>
          <w:sz w:val="24"/>
          <w:szCs w:val="24"/>
        </w:rP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p>
    <w:p w:rsidR="00AB66F6" w:rsidRPr="00AB66F6" w:rsidRDefault="00AB66F6" w:rsidP="00526340">
      <w:pPr>
        <w:pStyle w:val="a8"/>
        <w:numPr>
          <w:ilvl w:val="1"/>
          <w:numId w:val="8"/>
        </w:numPr>
        <w:tabs>
          <w:tab w:val="left" w:pos="0"/>
        </w:tabs>
        <w:spacing w:line="273" w:lineRule="auto"/>
        <w:ind w:left="0" w:right="142" w:firstLine="40"/>
        <w:jc w:val="both"/>
        <w:rPr>
          <w:rFonts w:eastAsiaTheme="minorHAnsi"/>
          <w:sz w:val="24"/>
          <w:szCs w:val="24"/>
        </w:rPr>
      </w:pPr>
      <w:r w:rsidRPr="00AB66F6">
        <w:rPr>
          <w:rFonts w:eastAsiaTheme="minorHAnsi"/>
          <w:sz w:val="24"/>
          <w:szCs w:val="24"/>
        </w:rPr>
        <w:t>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 осуществляющей образовательную деятельность.</w:t>
      </w:r>
    </w:p>
    <w:p w:rsidR="00AB66F6" w:rsidRPr="00AB66F6" w:rsidRDefault="00AB66F6" w:rsidP="00526340">
      <w:pPr>
        <w:pStyle w:val="a8"/>
        <w:numPr>
          <w:ilvl w:val="1"/>
          <w:numId w:val="8"/>
        </w:numPr>
        <w:tabs>
          <w:tab w:val="left" w:pos="0"/>
        </w:tabs>
        <w:spacing w:line="276" w:lineRule="auto"/>
        <w:ind w:left="0" w:right="136" w:firstLine="40"/>
        <w:jc w:val="both"/>
        <w:rPr>
          <w:rFonts w:eastAsiaTheme="minorHAnsi"/>
          <w:sz w:val="24"/>
          <w:szCs w:val="24"/>
        </w:rPr>
      </w:pPr>
      <w:r w:rsidRPr="00AB66F6">
        <w:rPr>
          <w:rFonts w:eastAsiaTheme="minorHAnsi"/>
          <w:sz w:val="24"/>
          <w:szCs w:val="24"/>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в сроки и в формах,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AB66F6" w:rsidRPr="00AB66F6" w:rsidRDefault="00AB66F6" w:rsidP="00526340">
      <w:pPr>
        <w:pStyle w:val="2"/>
        <w:numPr>
          <w:ilvl w:val="0"/>
          <w:numId w:val="12"/>
        </w:numPr>
        <w:tabs>
          <w:tab w:val="left" w:pos="1343"/>
        </w:tabs>
        <w:spacing w:line="271" w:lineRule="auto"/>
        <w:ind w:left="426" w:right="790"/>
        <w:jc w:val="center"/>
        <w:rPr>
          <w:rFonts w:eastAsiaTheme="minorHAnsi"/>
          <w:bCs w:val="0"/>
        </w:rPr>
      </w:pPr>
      <w:r w:rsidRPr="00AB66F6">
        <w:rPr>
          <w:rFonts w:eastAsiaTheme="minorHAnsi"/>
          <w:bCs w:val="0"/>
        </w:rPr>
        <w:t>Порядок разрешения разногласий, возникающих при приеме, переводе, отчислении и исключении обучающихся.</w:t>
      </w:r>
    </w:p>
    <w:p w:rsidR="00AB66F6" w:rsidRPr="00AB66F6" w:rsidRDefault="00526340" w:rsidP="00526340">
      <w:pPr>
        <w:pStyle w:val="a6"/>
        <w:spacing w:line="271" w:lineRule="auto"/>
        <w:ind w:right="143"/>
        <w:jc w:val="both"/>
        <w:rPr>
          <w:rFonts w:eastAsiaTheme="minorHAnsi"/>
        </w:rPr>
      </w:pPr>
      <w:r>
        <w:rPr>
          <w:rFonts w:eastAsiaTheme="minorHAnsi"/>
        </w:rPr>
        <w:t xml:space="preserve">     </w:t>
      </w:r>
      <w:r w:rsidR="00AB66F6" w:rsidRPr="00AB66F6">
        <w:rPr>
          <w:rFonts w:eastAsiaTheme="minorHAnsi"/>
        </w:rPr>
        <w:t>5.1.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AB66F6" w:rsidRDefault="00AB66F6" w:rsidP="00526340">
      <w:pPr>
        <w:pStyle w:val="a6"/>
        <w:spacing w:line="278" w:lineRule="auto"/>
        <w:ind w:left="479" w:right="114" w:firstLine="576"/>
        <w:jc w:val="both"/>
      </w:pPr>
    </w:p>
    <w:p w:rsidR="004617F1" w:rsidRPr="004C631B" w:rsidRDefault="004617F1" w:rsidP="00526340">
      <w:pPr>
        <w:spacing w:after="0"/>
        <w:jc w:val="both"/>
        <w:rPr>
          <w:rFonts w:ascii="Times New Roman" w:hAnsi="Times New Roman" w:cs="Times New Roman"/>
          <w:sz w:val="26"/>
          <w:szCs w:val="26"/>
        </w:rPr>
      </w:pPr>
    </w:p>
    <w:sectPr w:rsidR="004617F1" w:rsidRPr="004C631B" w:rsidSect="004C631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7E8"/>
    <w:multiLevelType w:val="multilevel"/>
    <w:tmpl w:val="6378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51D3D"/>
    <w:multiLevelType w:val="multilevel"/>
    <w:tmpl w:val="D52A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60A06"/>
    <w:multiLevelType w:val="multilevel"/>
    <w:tmpl w:val="4EA0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71945"/>
    <w:multiLevelType w:val="hybridMultilevel"/>
    <w:tmpl w:val="438481DA"/>
    <w:lvl w:ilvl="0" w:tplc="2CECB780">
      <w:start w:val="1"/>
      <w:numFmt w:val="decimal"/>
      <w:lvlText w:val="%1."/>
      <w:lvlJc w:val="left"/>
      <w:pPr>
        <w:ind w:left="1933" w:hanging="231"/>
        <w:jc w:val="right"/>
      </w:pPr>
      <w:rPr>
        <w:rFonts w:ascii="Times New Roman" w:eastAsia="Times New Roman" w:hAnsi="Times New Roman" w:cs="Times New Roman" w:hint="default"/>
        <w:b/>
        <w:bCs/>
        <w:w w:val="85"/>
        <w:sz w:val="24"/>
        <w:szCs w:val="24"/>
        <w:lang w:val="ru-RU" w:eastAsia="en-US" w:bidi="ar-SA"/>
      </w:rPr>
    </w:lvl>
    <w:lvl w:ilvl="1" w:tplc="52D08356">
      <w:numFmt w:val="bullet"/>
      <w:lvlText w:val="•"/>
      <w:lvlJc w:val="left"/>
      <w:pPr>
        <w:ind w:left="2497" w:hanging="231"/>
      </w:pPr>
      <w:rPr>
        <w:rFonts w:hint="default"/>
        <w:lang w:val="ru-RU" w:eastAsia="en-US" w:bidi="ar-SA"/>
      </w:rPr>
    </w:lvl>
    <w:lvl w:ilvl="2" w:tplc="FE06D50A">
      <w:numFmt w:val="bullet"/>
      <w:lvlText w:val="•"/>
      <w:lvlJc w:val="left"/>
      <w:pPr>
        <w:ind w:left="3066" w:hanging="231"/>
      </w:pPr>
      <w:rPr>
        <w:rFonts w:hint="default"/>
        <w:lang w:val="ru-RU" w:eastAsia="en-US" w:bidi="ar-SA"/>
      </w:rPr>
    </w:lvl>
    <w:lvl w:ilvl="3" w:tplc="56C89532">
      <w:numFmt w:val="bullet"/>
      <w:lvlText w:val="•"/>
      <w:lvlJc w:val="left"/>
      <w:pPr>
        <w:ind w:left="3635" w:hanging="231"/>
      </w:pPr>
      <w:rPr>
        <w:rFonts w:hint="default"/>
        <w:lang w:val="ru-RU" w:eastAsia="en-US" w:bidi="ar-SA"/>
      </w:rPr>
    </w:lvl>
    <w:lvl w:ilvl="4" w:tplc="217C0356">
      <w:numFmt w:val="bullet"/>
      <w:lvlText w:val="•"/>
      <w:lvlJc w:val="left"/>
      <w:pPr>
        <w:ind w:left="4204" w:hanging="231"/>
      </w:pPr>
      <w:rPr>
        <w:rFonts w:hint="default"/>
        <w:lang w:val="ru-RU" w:eastAsia="en-US" w:bidi="ar-SA"/>
      </w:rPr>
    </w:lvl>
    <w:lvl w:ilvl="5" w:tplc="414EA72A">
      <w:numFmt w:val="bullet"/>
      <w:lvlText w:val="•"/>
      <w:lvlJc w:val="left"/>
      <w:pPr>
        <w:ind w:left="4773" w:hanging="231"/>
      </w:pPr>
      <w:rPr>
        <w:rFonts w:hint="default"/>
        <w:lang w:val="ru-RU" w:eastAsia="en-US" w:bidi="ar-SA"/>
      </w:rPr>
    </w:lvl>
    <w:lvl w:ilvl="6" w:tplc="865E39A4">
      <w:numFmt w:val="bullet"/>
      <w:lvlText w:val="•"/>
      <w:lvlJc w:val="left"/>
      <w:pPr>
        <w:ind w:left="5342" w:hanging="231"/>
      </w:pPr>
      <w:rPr>
        <w:rFonts w:hint="default"/>
        <w:lang w:val="ru-RU" w:eastAsia="en-US" w:bidi="ar-SA"/>
      </w:rPr>
    </w:lvl>
    <w:lvl w:ilvl="7" w:tplc="C166067A">
      <w:numFmt w:val="bullet"/>
      <w:lvlText w:val="•"/>
      <w:lvlJc w:val="left"/>
      <w:pPr>
        <w:ind w:left="5911" w:hanging="231"/>
      </w:pPr>
      <w:rPr>
        <w:rFonts w:hint="default"/>
        <w:lang w:val="ru-RU" w:eastAsia="en-US" w:bidi="ar-SA"/>
      </w:rPr>
    </w:lvl>
    <w:lvl w:ilvl="8" w:tplc="ED52257A">
      <w:numFmt w:val="bullet"/>
      <w:lvlText w:val="•"/>
      <w:lvlJc w:val="left"/>
      <w:pPr>
        <w:ind w:left="6480" w:hanging="231"/>
      </w:pPr>
      <w:rPr>
        <w:rFonts w:hint="default"/>
        <w:lang w:val="ru-RU" w:eastAsia="en-US" w:bidi="ar-SA"/>
      </w:rPr>
    </w:lvl>
  </w:abstractNum>
  <w:abstractNum w:abstractNumId="4" w15:restartNumberingAfterBreak="0">
    <w:nsid w:val="21C2488F"/>
    <w:multiLevelType w:val="hybridMultilevel"/>
    <w:tmpl w:val="B4C68CE6"/>
    <w:lvl w:ilvl="0" w:tplc="CABAC5F4">
      <w:numFmt w:val="bullet"/>
      <w:lvlText w:val="•"/>
      <w:lvlJc w:val="left"/>
      <w:pPr>
        <w:ind w:left="647" w:hanging="158"/>
      </w:pPr>
      <w:rPr>
        <w:rFonts w:ascii="Times New Roman" w:eastAsia="Times New Roman" w:hAnsi="Times New Roman" w:cs="Times New Roman" w:hint="default"/>
        <w:w w:val="102"/>
        <w:sz w:val="24"/>
        <w:szCs w:val="24"/>
        <w:lang w:val="ru-RU" w:eastAsia="en-US" w:bidi="ar-SA"/>
      </w:rPr>
    </w:lvl>
    <w:lvl w:ilvl="1" w:tplc="CDA271AC">
      <w:numFmt w:val="bullet"/>
      <w:lvlText w:val="•"/>
      <w:lvlJc w:val="left"/>
      <w:pPr>
        <w:ind w:left="1570" w:hanging="158"/>
      </w:pPr>
      <w:rPr>
        <w:rFonts w:hint="default"/>
        <w:lang w:val="ru-RU" w:eastAsia="en-US" w:bidi="ar-SA"/>
      </w:rPr>
    </w:lvl>
    <w:lvl w:ilvl="2" w:tplc="47C02506">
      <w:numFmt w:val="bullet"/>
      <w:lvlText w:val="•"/>
      <w:lvlJc w:val="left"/>
      <w:pPr>
        <w:ind w:left="2501" w:hanging="158"/>
      </w:pPr>
      <w:rPr>
        <w:rFonts w:hint="default"/>
        <w:lang w:val="ru-RU" w:eastAsia="en-US" w:bidi="ar-SA"/>
      </w:rPr>
    </w:lvl>
    <w:lvl w:ilvl="3" w:tplc="C6CAA698">
      <w:numFmt w:val="bullet"/>
      <w:lvlText w:val="•"/>
      <w:lvlJc w:val="left"/>
      <w:pPr>
        <w:ind w:left="3431" w:hanging="158"/>
      </w:pPr>
      <w:rPr>
        <w:rFonts w:hint="default"/>
        <w:lang w:val="ru-RU" w:eastAsia="en-US" w:bidi="ar-SA"/>
      </w:rPr>
    </w:lvl>
    <w:lvl w:ilvl="4" w:tplc="932C65E2">
      <w:numFmt w:val="bullet"/>
      <w:lvlText w:val="•"/>
      <w:lvlJc w:val="left"/>
      <w:pPr>
        <w:ind w:left="4362" w:hanging="158"/>
      </w:pPr>
      <w:rPr>
        <w:rFonts w:hint="default"/>
        <w:lang w:val="ru-RU" w:eastAsia="en-US" w:bidi="ar-SA"/>
      </w:rPr>
    </w:lvl>
    <w:lvl w:ilvl="5" w:tplc="14B24422">
      <w:numFmt w:val="bullet"/>
      <w:lvlText w:val="•"/>
      <w:lvlJc w:val="left"/>
      <w:pPr>
        <w:ind w:left="5292" w:hanging="158"/>
      </w:pPr>
      <w:rPr>
        <w:rFonts w:hint="default"/>
        <w:lang w:val="ru-RU" w:eastAsia="en-US" w:bidi="ar-SA"/>
      </w:rPr>
    </w:lvl>
    <w:lvl w:ilvl="6" w:tplc="5E80A958">
      <w:numFmt w:val="bullet"/>
      <w:lvlText w:val="•"/>
      <w:lvlJc w:val="left"/>
      <w:pPr>
        <w:ind w:left="6223" w:hanging="158"/>
      </w:pPr>
      <w:rPr>
        <w:rFonts w:hint="default"/>
        <w:lang w:val="ru-RU" w:eastAsia="en-US" w:bidi="ar-SA"/>
      </w:rPr>
    </w:lvl>
    <w:lvl w:ilvl="7" w:tplc="2A8A3D24">
      <w:numFmt w:val="bullet"/>
      <w:lvlText w:val="•"/>
      <w:lvlJc w:val="left"/>
      <w:pPr>
        <w:ind w:left="7153" w:hanging="158"/>
      </w:pPr>
      <w:rPr>
        <w:rFonts w:hint="default"/>
        <w:lang w:val="ru-RU" w:eastAsia="en-US" w:bidi="ar-SA"/>
      </w:rPr>
    </w:lvl>
    <w:lvl w:ilvl="8" w:tplc="1F124492">
      <w:numFmt w:val="bullet"/>
      <w:lvlText w:val="•"/>
      <w:lvlJc w:val="left"/>
      <w:pPr>
        <w:ind w:left="8084" w:hanging="158"/>
      </w:pPr>
      <w:rPr>
        <w:rFonts w:hint="default"/>
        <w:lang w:val="ru-RU" w:eastAsia="en-US" w:bidi="ar-SA"/>
      </w:rPr>
    </w:lvl>
  </w:abstractNum>
  <w:abstractNum w:abstractNumId="5" w15:restartNumberingAfterBreak="0">
    <w:nsid w:val="28324040"/>
    <w:multiLevelType w:val="hybridMultilevel"/>
    <w:tmpl w:val="30801658"/>
    <w:lvl w:ilvl="0" w:tplc="E190D536">
      <w:start w:val="5"/>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3F711FFC"/>
    <w:multiLevelType w:val="hybridMultilevel"/>
    <w:tmpl w:val="9AF657D2"/>
    <w:lvl w:ilvl="0" w:tplc="870ECDF2">
      <w:numFmt w:val="bullet"/>
      <w:lvlText w:val="•"/>
      <w:lvlJc w:val="left"/>
      <w:pPr>
        <w:ind w:left="112" w:hanging="192"/>
      </w:pPr>
      <w:rPr>
        <w:rFonts w:ascii="Times New Roman" w:eastAsia="Times New Roman" w:hAnsi="Times New Roman" w:cs="Times New Roman" w:hint="default"/>
        <w:w w:val="108"/>
        <w:sz w:val="24"/>
        <w:szCs w:val="24"/>
        <w:lang w:val="ru-RU" w:eastAsia="en-US" w:bidi="ar-SA"/>
      </w:rPr>
    </w:lvl>
    <w:lvl w:ilvl="1" w:tplc="5ACA76CE">
      <w:numFmt w:val="bullet"/>
      <w:lvlText w:val="•"/>
      <w:lvlJc w:val="left"/>
      <w:pPr>
        <w:ind w:left="662" w:hanging="168"/>
      </w:pPr>
      <w:rPr>
        <w:rFonts w:ascii="Times New Roman" w:eastAsia="Times New Roman" w:hAnsi="Times New Roman" w:cs="Times New Roman" w:hint="default"/>
        <w:w w:val="108"/>
        <w:sz w:val="24"/>
        <w:szCs w:val="24"/>
        <w:lang w:val="ru-RU" w:eastAsia="en-US" w:bidi="ar-SA"/>
      </w:rPr>
    </w:lvl>
    <w:lvl w:ilvl="2" w:tplc="3B408A9A">
      <w:numFmt w:val="bullet"/>
      <w:lvlText w:val="•"/>
      <w:lvlJc w:val="left"/>
      <w:pPr>
        <w:ind w:left="1604" w:hanging="168"/>
      </w:pPr>
      <w:rPr>
        <w:rFonts w:hint="default"/>
        <w:lang w:val="ru-RU" w:eastAsia="en-US" w:bidi="ar-SA"/>
      </w:rPr>
    </w:lvl>
    <w:lvl w:ilvl="3" w:tplc="C568BF58">
      <w:numFmt w:val="bullet"/>
      <w:lvlText w:val="•"/>
      <w:lvlJc w:val="left"/>
      <w:pPr>
        <w:ind w:left="2548" w:hanging="168"/>
      </w:pPr>
      <w:rPr>
        <w:rFonts w:hint="default"/>
        <w:lang w:val="ru-RU" w:eastAsia="en-US" w:bidi="ar-SA"/>
      </w:rPr>
    </w:lvl>
    <w:lvl w:ilvl="4" w:tplc="2FC03BA8">
      <w:numFmt w:val="bullet"/>
      <w:lvlText w:val="•"/>
      <w:lvlJc w:val="left"/>
      <w:pPr>
        <w:ind w:left="3492" w:hanging="168"/>
      </w:pPr>
      <w:rPr>
        <w:rFonts w:hint="default"/>
        <w:lang w:val="ru-RU" w:eastAsia="en-US" w:bidi="ar-SA"/>
      </w:rPr>
    </w:lvl>
    <w:lvl w:ilvl="5" w:tplc="F6724016">
      <w:numFmt w:val="bullet"/>
      <w:lvlText w:val="•"/>
      <w:lvlJc w:val="left"/>
      <w:pPr>
        <w:ind w:left="4436" w:hanging="168"/>
      </w:pPr>
      <w:rPr>
        <w:rFonts w:hint="default"/>
        <w:lang w:val="ru-RU" w:eastAsia="en-US" w:bidi="ar-SA"/>
      </w:rPr>
    </w:lvl>
    <w:lvl w:ilvl="6" w:tplc="1C30DE9C">
      <w:numFmt w:val="bullet"/>
      <w:lvlText w:val="•"/>
      <w:lvlJc w:val="left"/>
      <w:pPr>
        <w:ind w:left="5381" w:hanging="168"/>
      </w:pPr>
      <w:rPr>
        <w:rFonts w:hint="default"/>
        <w:lang w:val="ru-RU" w:eastAsia="en-US" w:bidi="ar-SA"/>
      </w:rPr>
    </w:lvl>
    <w:lvl w:ilvl="7" w:tplc="C2B89A10">
      <w:numFmt w:val="bullet"/>
      <w:lvlText w:val="•"/>
      <w:lvlJc w:val="left"/>
      <w:pPr>
        <w:ind w:left="6325" w:hanging="168"/>
      </w:pPr>
      <w:rPr>
        <w:rFonts w:hint="default"/>
        <w:lang w:val="ru-RU" w:eastAsia="en-US" w:bidi="ar-SA"/>
      </w:rPr>
    </w:lvl>
    <w:lvl w:ilvl="8" w:tplc="EB048A34">
      <w:numFmt w:val="bullet"/>
      <w:lvlText w:val="•"/>
      <w:lvlJc w:val="left"/>
      <w:pPr>
        <w:ind w:left="7269" w:hanging="168"/>
      </w:pPr>
      <w:rPr>
        <w:rFonts w:hint="default"/>
        <w:lang w:val="ru-RU" w:eastAsia="en-US" w:bidi="ar-SA"/>
      </w:rPr>
    </w:lvl>
  </w:abstractNum>
  <w:abstractNum w:abstractNumId="7" w15:restartNumberingAfterBreak="0">
    <w:nsid w:val="4933004A"/>
    <w:multiLevelType w:val="hybridMultilevel"/>
    <w:tmpl w:val="0B1ED0D0"/>
    <w:lvl w:ilvl="0" w:tplc="04190001">
      <w:start w:val="1"/>
      <w:numFmt w:val="bullet"/>
      <w:lvlText w:val=""/>
      <w:lvlJc w:val="left"/>
      <w:pPr>
        <w:ind w:left="964" w:hanging="360"/>
      </w:pPr>
      <w:rPr>
        <w:rFonts w:ascii="Symbol" w:hAnsi="Symbol"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8" w15:restartNumberingAfterBreak="0">
    <w:nsid w:val="4AAD17C5"/>
    <w:multiLevelType w:val="multilevel"/>
    <w:tmpl w:val="074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438DD"/>
    <w:multiLevelType w:val="multilevel"/>
    <w:tmpl w:val="5450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E93109"/>
    <w:multiLevelType w:val="multilevel"/>
    <w:tmpl w:val="E69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93605F"/>
    <w:multiLevelType w:val="multilevel"/>
    <w:tmpl w:val="C9AE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059F0"/>
    <w:multiLevelType w:val="multilevel"/>
    <w:tmpl w:val="A5BCB84E"/>
    <w:lvl w:ilvl="0">
      <w:start w:val="4"/>
      <w:numFmt w:val="decimal"/>
      <w:lvlText w:val="%1"/>
      <w:lvlJc w:val="left"/>
      <w:pPr>
        <w:ind w:left="244" w:hanging="575"/>
      </w:pPr>
      <w:rPr>
        <w:rFonts w:hint="default"/>
        <w:lang w:val="ru-RU" w:eastAsia="en-US" w:bidi="ar-SA"/>
      </w:rPr>
    </w:lvl>
    <w:lvl w:ilvl="1">
      <w:start w:val="1"/>
      <w:numFmt w:val="decimal"/>
      <w:lvlText w:val="%1.%2."/>
      <w:lvlJc w:val="left"/>
      <w:pPr>
        <w:ind w:left="244" w:hanging="575"/>
        <w:jc w:val="right"/>
      </w:pPr>
      <w:rPr>
        <w:rFonts w:ascii="Times New Roman" w:eastAsia="Times New Roman" w:hAnsi="Times New Roman" w:cs="Times New Roman" w:hint="default"/>
        <w:w w:val="96"/>
        <w:sz w:val="24"/>
        <w:szCs w:val="24"/>
        <w:lang w:val="ru-RU" w:eastAsia="en-US" w:bidi="ar-SA"/>
      </w:rPr>
    </w:lvl>
    <w:lvl w:ilvl="2">
      <w:numFmt w:val="bullet"/>
      <w:lvlText w:val="•"/>
      <w:lvlJc w:val="left"/>
      <w:pPr>
        <w:ind w:left="2137" w:hanging="575"/>
      </w:pPr>
      <w:rPr>
        <w:rFonts w:hint="default"/>
        <w:lang w:val="ru-RU" w:eastAsia="en-US" w:bidi="ar-SA"/>
      </w:rPr>
    </w:lvl>
    <w:lvl w:ilvl="3">
      <w:numFmt w:val="bullet"/>
      <w:lvlText w:val="•"/>
      <w:lvlJc w:val="left"/>
      <w:pPr>
        <w:ind w:left="3085" w:hanging="575"/>
      </w:pPr>
      <w:rPr>
        <w:rFonts w:hint="default"/>
        <w:lang w:val="ru-RU" w:eastAsia="en-US" w:bidi="ar-SA"/>
      </w:rPr>
    </w:lvl>
    <w:lvl w:ilvl="4">
      <w:numFmt w:val="bullet"/>
      <w:lvlText w:val="•"/>
      <w:lvlJc w:val="left"/>
      <w:pPr>
        <w:ind w:left="4034" w:hanging="575"/>
      </w:pPr>
      <w:rPr>
        <w:rFonts w:hint="default"/>
        <w:lang w:val="ru-RU" w:eastAsia="en-US" w:bidi="ar-SA"/>
      </w:rPr>
    </w:lvl>
    <w:lvl w:ilvl="5">
      <w:numFmt w:val="bullet"/>
      <w:lvlText w:val="•"/>
      <w:lvlJc w:val="left"/>
      <w:pPr>
        <w:ind w:left="4982" w:hanging="575"/>
      </w:pPr>
      <w:rPr>
        <w:rFonts w:hint="default"/>
        <w:lang w:val="ru-RU" w:eastAsia="en-US" w:bidi="ar-SA"/>
      </w:rPr>
    </w:lvl>
    <w:lvl w:ilvl="6">
      <w:numFmt w:val="bullet"/>
      <w:lvlText w:val="•"/>
      <w:lvlJc w:val="left"/>
      <w:pPr>
        <w:ind w:left="5931" w:hanging="575"/>
      </w:pPr>
      <w:rPr>
        <w:rFonts w:hint="default"/>
        <w:lang w:val="ru-RU" w:eastAsia="en-US" w:bidi="ar-SA"/>
      </w:rPr>
    </w:lvl>
    <w:lvl w:ilvl="7">
      <w:numFmt w:val="bullet"/>
      <w:lvlText w:val="•"/>
      <w:lvlJc w:val="left"/>
      <w:pPr>
        <w:ind w:left="6879" w:hanging="575"/>
      </w:pPr>
      <w:rPr>
        <w:rFonts w:hint="default"/>
        <w:lang w:val="ru-RU" w:eastAsia="en-US" w:bidi="ar-SA"/>
      </w:rPr>
    </w:lvl>
    <w:lvl w:ilvl="8">
      <w:numFmt w:val="bullet"/>
      <w:lvlText w:val="•"/>
      <w:lvlJc w:val="left"/>
      <w:pPr>
        <w:ind w:left="7828" w:hanging="575"/>
      </w:pPr>
      <w:rPr>
        <w:rFonts w:hint="default"/>
        <w:lang w:val="ru-RU" w:eastAsia="en-US" w:bidi="ar-SA"/>
      </w:rPr>
    </w:lvl>
  </w:abstractNum>
  <w:num w:numId="1">
    <w:abstractNumId w:val="1"/>
  </w:num>
  <w:num w:numId="2">
    <w:abstractNumId w:val="10"/>
  </w:num>
  <w:num w:numId="3">
    <w:abstractNumId w:val="0"/>
  </w:num>
  <w:num w:numId="4">
    <w:abstractNumId w:val="9"/>
  </w:num>
  <w:num w:numId="5">
    <w:abstractNumId w:val="2"/>
  </w:num>
  <w:num w:numId="6">
    <w:abstractNumId w:val="11"/>
  </w:num>
  <w:num w:numId="7">
    <w:abstractNumId w:val="8"/>
  </w:num>
  <w:num w:numId="8">
    <w:abstractNumId w:val="12"/>
  </w:num>
  <w:num w:numId="9">
    <w:abstractNumId w:val="3"/>
  </w:num>
  <w:num w:numId="10">
    <w:abstractNumId w:val="6"/>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1B"/>
    <w:rsid w:val="0014209B"/>
    <w:rsid w:val="004617F1"/>
    <w:rsid w:val="004C631B"/>
    <w:rsid w:val="00526340"/>
    <w:rsid w:val="00701B2B"/>
    <w:rsid w:val="00AB66F6"/>
    <w:rsid w:val="00C30FBB"/>
    <w:rsid w:val="00C350D4"/>
    <w:rsid w:val="00E9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37DB2-8FC4-4374-9025-C19F310E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qFormat/>
    <w:rsid w:val="00E9371E"/>
    <w:pPr>
      <w:widowControl w:val="0"/>
      <w:autoSpaceDE w:val="0"/>
      <w:autoSpaceDN w:val="0"/>
      <w:spacing w:after="0" w:line="240" w:lineRule="auto"/>
      <w:ind w:left="302"/>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6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4C631B"/>
  </w:style>
  <w:style w:type="character" w:styleId="a4">
    <w:name w:val="Strong"/>
    <w:basedOn w:val="a0"/>
    <w:uiPriority w:val="22"/>
    <w:qFormat/>
    <w:rsid w:val="004C631B"/>
    <w:rPr>
      <w:b/>
      <w:bCs/>
    </w:rPr>
  </w:style>
  <w:style w:type="character" w:customStyle="1" w:styleId="sfwc">
    <w:name w:val="sfwc"/>
    <w:basedOn w:val="a0"/>
    <w:rsid w:val="004C631B"/>
  </w:style>
  <w:style w:type="character" w:styleId="a5">
    <w:name w:val="Hyperlink"/>
    <w:basedOn w:val="a0"/>
    <w:uiPriority w:val="99"/>
    <w:semiHidden/>
    <w:unhideWhenUsed/>
    <w:rsid w:val="004C631B"/>
    <w:rPr>
      <w:color w:val="0000FF"/>
      <w:u w:val="single"/>
    </w:rPr>
  </w:style>
  <w:style w:type="character" w:customStyle="1" w:styleId="20">
    <w:name w:val="Заголовок 2 Знак"/>
    <w:basedOn w:val="a0"/>
    <w:link w:val="2"/>
    <w:uiPriority w:val="1"/>
    <w:rsid w:val="00E9371E"/>
    <w:rPr>
      <w:rFonts w:ascii="Times New Roman" w:eastAsia="Times New Roman" w:hAnsi="Times New Roman" w:cs="Times New Roman"/>
      <w:b/>
      <w:bCs/>
      <w:sz w:val="24"/>
      <w:szCs w:val="24"/>
    </w:rPr>
  </w:style>
  <w:style w:type="paragraph" w:styleId="a6">
    <w:name w:val="Body Text"/>
    <w:basedOn w:val="a"/>
    <w:link w:val="a7"/>
    <w:uiPriority w:val="1"/>
    <w:qFormat/>
    <w:rsid w:val="00E9371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E9371E"/>
    <w:rPr>
      <w:rFonts w:ascii="Times New Roman" w:eastAsia="Times New Roman" w:hAnsi="Times New Roman" w:cs="Times New Roman"/>
      <w:sz w:val="24"/>
      <w:szCs w:val="24"/>
    </w:rPr>
  </w:style>
  <w:style w:type="paragraph" w:styleId="a8">
    <w:name w:val="List Paragraph"/>
    <w:basedOn w:val="a"/>
    <w:uiPriority w:val="1"/>
    <w:qFormat/>
    <w:rsid w:val="00E9371E"/>
    <w:pPr>
      <w:widowControl w:val="0"/>
      <w:autoSpaceDE w:val="0"/>
      <w:autoSpaceDN w:val="0"/>
      <w:spacing w:after="0" w:line="240" w:lineRule="auto"/>
      <w:ind w:left="111" w:firstLine="5"/>
      <w:jc w:val="both"/>
    </w:pPr>
    <w:rPr>
      <w:rFonts w:ascii="Times New Roman" w:eastAsia="Times New Roman" w:hAnsi="Times New Roman" w:cs="Times New Roman"/>
    </w:rPr>
  </w:style>
  <w:style w:type="paragraph" w:customStyle="1" w:styleId="Default">
    <w:name w:val="Default"/>
    <w:rsid w:val="00C30F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3335">
      <w:bodyDiv w:val="1"/>
      <w:marLeft w:val="0"/>
      <w:marRight w:val="0"/>
      <w:marTop w:val="0"/>
      <w:marBottom w:val="0"/>
      <w:divBdr>
        <w:top w:val="none" w:sz="0" w:space="0" w:color="auto"/>
        <w:left w:val="none" w:sz="0" w:space="0" w:color="auto"/>
        <w:bottom w:val="none" w:sz="0" w:space="0" w:color="auto"/>
        <w:right w:val="none" w:sz="0" w:space="0" w:color="auto"/>
      </w:divBdr>
    </w:div>
    <w:div w:id="846676273">
      <w:bodyDiv w:val="1"/>
      <w:marLeft w:val="0"/>
      <w:marRight w:val="0"/>
      <w:marTop w:val="0"/>
      <w:marBottom w:val="0"/>
      <w:divBdr>
        <w:top w:val="none" w:sz="0" w:space="0" w:color="auto"/>
        <w:left w:val="none" w:sz="0" w:space="0" w:color="auto"/>
        <w:bottom w:val="none" w:sz="0" w:space="0" w:color="auto"/>
        <w:right w:val="none" w:sz="0" w:space="0" w:color="auto"/>
      </w:divBdr>
    </w:div>
    <w:div w:id="1889221771">
      <w:bodyDiv w:val="1"/>
      <w:marLeft w:val="0"/>
      <w:marRight w:val="0"/>
      <w:marTop w:val="0"/>
      <w:marBottom w:val="0"/>
      <w:divBdr>
        <w:top w:val="none" w:sz="0" w:space="0" w:color="auto"/>
        <w:left w:val="none" w:sz="0" w:space="0" w:color="auto"/>
        <w:bottom w:val="none" w:sz="0" w:space="0" w:color="auto"/>
        <w:right w:val="none" w:sz="0" w:space="0" w:color="auto"/>
      </w:divBdr>
      <w:divsChild>
        <w:div w:id="146826284">
          <w:marLeft w:val="0"/>
          <w:marRight w:val="0"/>
          <w:marTop w:val="0"/>
          <w:marBottom w:val="0"/>
          <w:divBdr>
            <w:top w:val="none" w:sz="0" w:space="0" w:color="auto"/>
            <w:left w:val="none" w:sz="0" w:space="0" w:color="auto"/>
            <w:bottom w:val="none" w:sz="0" w:space="0" w:color="auto"/>
            <w:right w:val="none" w:sz="0" w:space="0" w:color="auto"/>
          </w:divBdr>
        </w:div>
      </w:divsChild>
    </w:div>
    <w:div w:id="19591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obraz.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3187</Words>
  <Characters>18169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Дидаш</cp:lastModifiedBy>
  <cp:revision>2</cp:revision>
  <dcterms:created xsi:type="dcterms:W3CDTF">2024-01-28T00:42:00Z</dcterms:created>
  <dcterms:modified xsi:type="dcterms:W3CDTF">2024-01-28T07:12:00Z</dcterms:modified>
</cp:coreProperties>
</file>