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4" w:rsidRPr="00BD11E4" w:rsidRDefault="00BD11E4" w:rsidP="00BD11E4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11E4" w:rsidRPr="00BD11E4" w:rsidRDefault="00BD11E4" w:rsidP="00BD11E4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‌ Министерство образования Приморского края</w:t>
      </w:r>
    </w:p>
    <w:p w:rsidR="00BD11E4" w:rsidRPr="00BD11E4" w:rsidRDefault="00BD11E4" w:rsidP="00BD11E4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‌Спасский муниципальный район</w:t>
      </w:r>
    </w:p>
    <w:p w:rsidR="00BD11E4" w:rsidRPr="00BD11E4" w:rsidRDefault="00BD11E4" w:rsidP="00BD11E4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МБОУ «СОШ № 2» села Буссевка </w:t>
      </w:r>
    </w:p>
    <w:p w:rsidR="00BD11E4" w:rsidRPr="00BD11E4" w:rsidRDefault="00BD11E4" w:rsidP="00BD11E4">
      <w:pPr>
        <w:spacing w:after="0"/>
        <w:ind w:left="120"/>
        <w:rPr>
          <w:lang w:val="ru-RU"/>
        </w:rPr>
      </w:pPr>
    </w:p>
    <w:p w:rsidR="00BD11E4" w:rsidRPr="00BD11E4" w:rsidRDefault="00BD11E4" w:rsidP="00BD11E4">
      <w:pPr>
        <w:spacing w:after="0"/>
        <w:ind w:left="120"/>
        <w:rPr>
          <w:lang w:val="ru-RU"/>
        </w:rPr>
      </w:pPr>
    </w:p>
    <w:p w:rsidR="00BD11E4" w:rsidRPr="00BD11E4" w:rsidRDefault="00BD11E4" w:rsidP="00BD11E4">
      <w:pPr>
        <w:spacing w:after="0"/>
        <w:ind w:left="120"/>
        <w:rPr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1E4" w:rsidRPr="00BD11E4" w:rsidRDefault="00BD11E4" w:rsidP="00BD11E4">
      <w:pPr>
        <w:spacing w:after="0"/>
        <w:ind w:left="120"/>
        <w:rPr>
          <w:lang w:val="ru-RU"/>
        </w:rPr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BD11E4" w:rsidRPr="00BD7E14" w:rsidTr="009E4880">
        <w:tc>
          <w:tcPr>
            <w:tcW w:w="3403" w:type="dxa"/>
          </w:tcPr>
          <w:p w:rsidR="00BD11E4" w:rsidRPr="00BD11E4" w:rsidRDefault="00BD11E4" w:rsidP="009E48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РАССМОТРЕНО</w:t>
            </w:r>
          </w:p>
          <w:p w:rsidR="00BD11E4" w:rsidRPr="00BD11E4" w:rsidRDefault="00BD11E4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педагогическом сообществе</w:t>
            </w:r>
          </w:p>
          <w:p w:rsidR="00BD11E4" w:rsidRPr="00BD11E4" w:rsidRDefault="00BD11E4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D11E4" w:rsidRPr="00BD7E14" w:rsidRDefault="00BD11E4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D11E4" w:rsidRPr="0040209D" w:rsidRDefault="00BD11E4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11E4" w:rsidRPr="0040209D" w:rsidRDefault="00BD11E4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11E4" w:rsidRPr="00BD11E4" w:rsidRDefault="00BD11E4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УТВЕРЖДЕНО</w:t>
            </w:r>
          </w:p>
          <w:p w:rsidR="00BD11E4" w:rsidRPr="00BD11E4" w:rsidRDefault="00BD11E4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Директор</w:t>
            </w:r>
          </w:p>
          <w:p w:rsidR="00BD11E4" w:rsidRPr="00BD11E4" w:rsidRDefault="00BD11E4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_______Н.В. Неделько</w:t>
            </w:r>
          </w:p>
          <w:p w:rsidR="00BD11E4" w:rsidRPr="00BD11E4" w:rsidRDefault="00BD11E4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D11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№53/1</w:t>
            </w:r>
          </w:p>
          <w:p w:rsidR="00BD11E4" w:rsidRPr="00BD7E14" w:rsidRDefault="00BD11E4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BD11E4" w:rsidRPr="00BD7E14" w:rsidRDefault="00BD11E4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6E4570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66CF" w:rsidRPr="00BD11E4" w:rsidRDefault="006E4570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3662158)</w:t>
      </w: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6E4570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D11E4">
        <w:rPr>
          <w:rFonts w:ascii="Times New Roman" w:hAnsi="Times New Roman"/>
          <w:color w:val="000000"/>
          <w:sz w:val="28"/>
          <w:lang w:val="ru-RU"/>
        </w:rPr>
        <w:t>«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География. 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066CF" w:rsidRPr="00BD11E4" w:rsidRDefault="006E4570">
      <w:pPr>
        <w:spacing w:after="0" w:line="408" w:lineRule="auto"/>
        <w:ind w:left="120"/>
        <w:jc w:val="center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D11E4">
        <w:rPr>
          <w:rFonts w:ascii="Calibri" w:hAnsi="Calibri"/>
          <w:color w:val="000000"/>
          <w:sz w:val="28"/>
          <w:lang w:val="ru-RU"/>
        </w:rPr>
        <w:t>–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jc w:val="center"/>
        <w:rPr>
          <w:lang w:val="ru-RU"/>
        </w:rPr>
      </w:pPr>
    </w:p>
    <w:p w:rsidR="00D066CF" w:rsidRPr="00BD11E4" w:rsidRDefault="00D066CF">
      <w:pPr>
        <w:spacing w:after="0"/>
        <w:ind w:left="120"/>
        <w:rPr>
          <w:lang w:val="ru-RU"/>
        </w:rPr>
      </w:pPr>
    </w:p>
    <w:p w:rsidR="00D066CF" w:rsidRPr="00BD11E4" w:rsidRDefault="00BD11E4" w:rsidP="00BD11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D066CF" w:rsidRPr="00BD11E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682245"/>
      <w:r w:rsidRPr="00BD11E4">
        <w:rPr>
          <w:rFonts w:ascii="Times New Roman" w:hAnsi="Times New Roman" w:cs="Times New Roman"/>
          <w:b/>
          <w:sz w:val="28"/>
          <w:szCs w:val="28"/>
          <w:lang w:val="ru-RU"/>
        </w:rPr>
        <w:t>с. Буссевка, 2023</w:t>
      </w:r>
    </w:p>
    <w:bookmarkEnd w:id="0"/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</w:t>
      </w:r>
      <w:r w:rsidRPr="00BD11E4">
        <w:rPr>
          <w:rFonts w:ascii="Times New Roman" w:hAnsi="Times New Roman"/>
          <w:color w:val="000000"/>
          <w:sz w:val="28"/>
          <w:lang w:val="ru-RU"/>
        </w:rPr>
        <w:t>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</w:t>
      </w:r>
      <w:r w:rsidRPr="00BD11E4">
        <w:rPr>
          <w:rFonts w:ascii="Times New Roman" w:hAnsi="Times New Roman"/>
          <w:color w:val="000000"/>
          <w:sz w:val="28"/>
          <w:lang w:val="ru-RU"/>
        </w:rPr>
        <w:t>учающихся, представленных в ф</w:t>
      </w:r>
      <w:r w:rsidRPr="00BD11E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</w:t>
      </w:r>
      <w:r w:rsidRPr="00BD11E4">
        <w:rPr>
          <w:rFonts w:ascii="Times New Roman" w:hAnsi="Times New Roman"/>
          <w:color w:val="000000"/>
          <w:sz w:val="28"/>
          <w:lang w:val="ru-RU"/>
        </w:rPr>
        <w:t>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</w:t>
      </w:r>
      <w:r w:rsidRPr="00BD11E4">
        <w:rPr>
          <w:rFonts w:ascii="Times New Roman" w:hAnsi="Times New Roman"/>
          <w:color w:val="000000"/>
          <w:sz w:val="28"/>
          <w:lang w:val="ru-RU"/>
        </w:rPr>
        <w:t>ии Министерства просвещения и науки Российской Федерации от 24.12.2018 года.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венных и общественных наук.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</w:t>
      </w:r>
      <w:r w:rsidRPr="00BD11E4">
        <w:rPr>
          <w:rFonts w:ascii="Times New Roman" w:hAnsi="Times New Roman"/>
          <w:color w:val="000000"/>
          <w:sz w:val="28"/>
          <w:lang w:val="ru-RU"/>
        </w:rPr>
        <w:t>м мире. Факторами, определяющими содержательную часть, явились интегративность, междисциплинарность,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</w:t>
      </w:r>
      <w:r w:rsidRPr="00BD11E4">
        <w:rPr>
          <w:rFonts w:ascii="Times New Roman" w:hAnsi="Times New Roman"/>
          <w:color w:val="000000"/>
          <w:sz w:val="28"/>
          <w:lang w:val="ru-RU"/>
        </w:rPr>
        <w:t>ре геополитических, межнациональных и межгосударственных, социокультурных, социально-экономических, геоэкологических событий и процессов.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D066CF" w:rsidRDefault="006E4570">
      <w:pPr>
        <w:spacing w:after="0" w:line="264" w:lineRule="auto"/>
        <w:ind w:firstLine="600"/>
        <w:jc w:val="both"/>
      </w:pPr>
      <w:r w:rsidRPr="00BD11E4">
        <w:rPr>
          <w:rFonts w:ascii="Times New Roman" w:hAnsi="Times New Roman"/>
          <w:color w:val="000000"/>
          <w:sz w:val="28"/>
          <w:lang w:val="ru-RU"/>
        </w:rPr>
        <w:t>1) воспита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</w:t>
      </w:r>
      <w:r>
        <w:rPr>
          <w:rFonts w:ascii="Times New Roman" w:hAnsi="Times New Roman"/>
          <w:color w:val="000000"/>
          <w:sz w:val="28"/>
        </w:rPr>
        <w:t>ва;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3) форм</w:t>
      </w:r>
      <w:r w:rsidRPr="00BD11E4">
        <w:rPr>
          <w:rFonts w:ascii="Times New Roman" w:hAnsi="Times New Roman"/>
          <w:color w:val="000000"/>
          <w:sz w:val="28"/>
          <w:lang w:val="ru-RU"/>
        </w:rPr>
        <w:t>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</w:t>
      </w:r>
      <w:r w:rsidRPr="00BD11E4">
        <w:rPr>
          <w:rFonts w:ascii="Times New Roman" w:hAnsi="Times New Roman"/>
          <w:color w:val="000000"/>
          <w:sz w:val="28"/>
          <w:lang w:val="ru-RU"/>
        </w:rPr>
        <w:t>омплексом географических знаний и умений, направленных на использование их в реальной действительности;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>ЛАНЕ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D066CF" w:rsidRPr="00BD11E4" w:rsidRDefault="00D066CF">
      <w:pPr>
        <w:rPr>
          <w:lang w:val="ru-RU"/>
        </w:rPr>
        <w:sectPr w:rsidR="00D066CF" w:rsidRPr="00BD11E4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7682244"/>
    </w:p>
    <w:bookmarkEnd w:id="1"/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D066CF" w:rsidRPr="00BD11E4" w:rsidRDefault="00D066CF">
      <w:pPr>
        <w:spacing w:after="0" w:line="264" w:lineRule="auto"/>
        <w:ind w:left="120"/>
        <w:jc w:val="both"/>
        <w:rPr>
          <w:lang w:val="ru-RU"/>
        </w:rPr>
      </w:pPr>
    </w:p>
    <w:p w:rsidR="00D066CF" w:rsidRPr="00BD11E4" w:rsidRDefault="006E4570">
      <w:pPr>
        <w:spacing w:after="0" w:line="264" w:lineRule="auto"/>
        <w:ind w:left="12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66CF" w:rsidRPr="00BD11E4" w:rsidRDefault="00D066CF">
      <w:pPr>
        <w:spacing w:after="0" w:line="264" w:lineRule="auto"/>
        <w:ind w:left="120"/>
        <w:jc w:val="both"/>
        <w:rPr>
          <w:lang w:val="ru-RU"/>
        </w:rPr>
      </w:pP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 методы в географии. Географические прогнозы.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</w:t>
      </w:r>
      <w:r w:rsidRPr="00BD11E4">
        <w:rPr>
          <w:rFonts w:ascii="Times New Roman" w:hAnsi="Times New Roman"/>
          <w:color w:val="000000"/>
          <w:sz w:val="28"/>
          <w:lang w:val="ru-RU"/>
        </w:rPr>
        <w:t>ации, ГИС. Географические прогнозы как результат географических исследований.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BD11E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D11E4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</w:t>
      </w:r>
      <w:r w:rsidRPr="00BD11E4">
        <w:rPr>
          <w:rFonts w:ascii="Times New Roman" w:hAnsi="Times New Roman"/>
          <w:color w:val="000000"/>
          <w:sz w:val="28"/>
          <w:lang w:val="ru-RU"/>
        </w:rPr>
        <w:t>рофессий.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изменение во времени. Географичес</w:t>
      </w:r>
      <w:r w:rsidRPr="00BD11E4">
        <w:rPr>
          <w:rFonts w:ascii="Times New Roman" w:hAnsi="Times New Roman"/>
          <w:color w:val="000000"/>
          <w:sz w:val="28"/>
          <w:lang w:val="ru-RU"/>
        </w:rPr>
        <w:t>кая и окружающая среда.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3. Пр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облемы взаимодействия человека и природы. </w:t>
      </w:r>
      <w:r w:rsidRPr="00BD11E4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BD11E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D11E4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</w:t>
      </w:r>
      <w:r w:rsidRPr="00BD11E4">
        <w:rPr>
          <w:rFonts w:ascii="Times New Roman" w:hAnsi="Times New Roman"/>
          <w:color w:val="000000"/>
          <w:sz w:val="28"/>
          <w:lang w:val="ru-RU"/>
        </w:rPr>
        <w:t>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</w:t>
      </w:r>
      <w:r w:rsidRPr="00BD11E4">
        <w:rPr>
          <w:rFonts w:ascii="Times New Roman" w:hAnsi="Times New Roman"/>
          <w:color w:val="000000"/>
          <w:sz w:val="28"/>
          <w:lang w:val="ru-RU"/>
        </w:rPr>
        <w:t>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BD11E4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рсный капитал регионов, крупных стран, в том числе России. </w:t>
      </w:r>
      <w:r>
        <w:rPr>
          <w:rFonts w:ascii="Times New Roman" w:hAnsi="Times New Roman"/>
          <w:color w:val="000000"/>
          <w:sz w:val="28"/>
        </w:rPr>
        <w:t xml:space="preserve">Ресурсообеспеченность. Истощение природных ресурсов. 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</w:t>
      </w:r>
      <w:r w:rsidRPr="00BD11E4">
        <w:rPr>
          <w:rFonts w:ascii="Times New Roman" w:hAnsi="Times New Roman"/>
          <w:color w:val="000000"/>
          <w:sz w:val="28"/>
          <w:lang w:val="ru-RU"/>
        </w:rPr>
        <w:t>ь человечества пресной водой. Гидроэнергоресурсы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</w:t>
      </w:r>
      <w:r w:rsidRPr="00BD11E4">
        <w:rPr>
          <w:rFonts w:ascii="Times New Roman" w:hAnsi="Times New Roman"/>
          <w:color w:val="000000"/>
          <w:sz w:val="28"/>
          <w:lang w:val="ru-RU"/>
        </w:rPr>
        <w:t>ных) в жизни человечества и перспективы их использования. Агроклиматические ресурсы. Рекреационные ресурсы.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2. Определение ресурс</w:t>
      </w:r>
      <w:r w:rsidRPr="00BD11E4">
        <w:rPr>
          <w:rFonts w:ascii="Times New Roman" w:hAnsi="Times New Roman"/>
          <w:color w:val="000000"/>
          <w:sz w:val="28"/>
          <w:lang w:val="ru-RU"/>
        </w:rPr>
        <w:t>ообеспеченности стран отдельными видами природных ресурсов.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BD11E4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</w:t>
      </w:r>
      <w:r w:rsidRPr="00BD11E4">
        <w:rPr>
          <w:rFonts w:ascii="Times New Roman" w:hAnsi="Times New Roman"/>
          <w:color w:val="000000"/>
          <w:sz w:val="28"/>
          <w:lang w:val="ru-RU"/>
        </w:rPr>
        <w:t>йства, очаги геополитических конфликтов. Политико-географическое положение. Специфика России как евразийского и приарктического государства.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</w:t>
      </w:r>
      <w:r w:rsidRPr="00BD11E4">
        <w:rPr>
          <w:rFonts w:ascii="Times New Roman" w:hAnsi="Times New Roman"/>
          <w:color w:val="000000"/>
          <w:sz w:val="28"/>
          <w:lang w:val="ru-RU"/>
        </w:rPr>
        <w:t>ва и государственного устройства.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</w:t>
      </w:r>
      <w:r w:rsidRPr="00BD11E4">
        <w:rPr>
          <w:rFonts w:ascii="Times New Roman" w:hAnsi="Times New Roman"/>
          <w:color w:val="000000"/>
          <w:sz w:val="28"/>
          <w:lang w:val="ru-RU"/>
        </w:rPr>
        <w:t>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Определение и сра</w:t>
      </w:r>
      <w:r w:rsidRPr="00BD11E4">
        <w:rPr>
          <w:rFonts w:ascii="Times New Roman" w:hAnsi="Times New Roman"/>
          <w:color w:val="000000"/>
          <w:sz w:val="28"/>
          <w:lang w:val="ru-RU"/>
        </w:rPr>
        <w:t>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2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. Состав и структура населения. 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размещения.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ивилизации Востока.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2. Прогнозирование изменений возрастной структуры отдельных стран на основе </w:t>
      </w:r>
      <w:r w:rsidRPr="00BD11E4">
        <w:rPr>
          <w:rFonts w:ascii="Times New Roman" w:hAnsi="Times New Roman"/>
          <w:color w:val="000000"/>
          <w:sz w:val="28"/>
          <w:lang w:val="ru-RU"/>
        </w:rPr>
        <w:t>анализа различных источников географической информации.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</w:t>
      </w:r>
      <w:r w:rsidRPr="00BD11E4">
        <w:rPr>
          <w:rFonts w:ascii="Times New Roman" w:hAnsi="Times New Roman"/>
          <w:color w:val="000000"/>
          <w:sz w:val="28"/>
          <w:lang w:val="ru-RU"/>
        </w:rPr>
        <w:t>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соотношении городского и сельского населения разных регионов мира на основе анализа статистических данных.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</w:t>
      </w:r>
      <w:r w:rsidRPr="00BD11E4">
        <w:rPr>
          <w:rFonts w:ascii="Times New Roman" w:hAnsi="Times New Roman"/>
          <w:color w:val="000000"/>
          <w:sz w:val="28"/>
          <w:lang w:val="ru-RU"/>
        </w:rPr>
        <w:t>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</w:t>
      </w:r>
      <w:r w:rsidRPr="00BD11E4">
        <w:rPr>
          <w:rFonts w:ascii="Times New Roman" w:hAnsi="Times New Roman"/>
          <w:color w:val="000000"/>
          <w:sz w:val="28"/>
          <w:lang w:val="ru-RU"/>
        </w:rPr>
        <w:t>селения в отдельных регионах и странах мира на основе анализа источников географической информации.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BD11E4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</w:t>
      </w:r>
      <w:r w:rsidRPr="00BD11E4">
        <w:rPr>
          <w:rFonts w:ascii="Times New Roman" w:hAnsi="Times New Roman"/>
          <w:color w:val="000000"/>
          <w:sz w:val="28"/>
          <w:lang w:val="ru-RU"/>
        </w:rPr>
        <w:t>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</w:t>
      </w:r>
      <w:r w:rsidRPr="00BD11E4">
        <w:rPr>
          <w:rFonts w:ascii="Times New Roman" w:hAnsi="Times New Roman"/>
          <w:color w:val="000000"/>
          <w:sz w:val="28"/>
          <w:lang w:val="ru-RU"/>
        </w:rPr>
        <w:t>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>слей мирового хозяйства.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тия, «энергопереход».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</w:t>
      </w:r>
      <w:r w:rsidRPr="00BD11E4">
        <w:rPr>
          <w:rFonts w:ascii="Times New Roman" w:hAnsi="Times New Roman"/>
          <w:color w:val="000000"/>
          <w:sz w:val="28"/>
          <w:lang w:val="ru-RU"/>
        </w:rPr>
        <w:t>«сланцевая революция», «водородная» энергетика,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Металлург</w:t>
      </w:r>
      <w:r w:rsidRPr="00BD11E4">
        <w:rPr>
          <w:rFonts w:ascii="Times New Roman" w:hAnsi="Times New Roman"/>
          <w:color w:val="000000"/>
          <w:sz w:val="28"/>
          <w:lang w:val="ru-RU"/>
        </w:rPr>
        <w:t>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</w:t>
      </w:r>
      <w:r w:rsidRPr="00BD11E4">
        <w:rPr>
          <w:rFonts w:ascii="Times New Roman" w:hAnsi="Times New Roman"/>
          <w:color w:val="000000"/>
          <w:sz w:val="28"/>
          <w:lang w:val="ru-RU"/>
        </w:rPr>
        <w:t>одстве и экспорте цветных и чёрных металлов.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ны-производители и экспортёры минеральных удобрений и продукции химии органического синтеза. Ведущие страны-производители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Живот</w:t>
      </w:r>
      <w:r w:rsidRPr="00BD11E4">
        <w:rPr>
          <w:rFonts w:ascii="Times New Roman" w:hAnsi="Times New Roman"/>
          <w:color w:val="000000"/>
          <w:sz w:val="28"/>
          <w:lang w:val="ru-RU"/>
        </w:rPr>
        <w:t>новодство. Ведущие экспортёры и импортёры продукции животноводства. Рыболовство и аквакультура: географические особенности.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</w:t>
      </w:r>
      <w:r w:rsidRPr="00BD11E4">
        <w:rPr>
          <w:rFonts w:ascii="Times New Roman" w:hAnsi="Times New Roman"/>
          <w:color w:val="000000"/>
          <w:sz w:val="28"/>
          <w:lang w:val="ru-RU"/>
        </w:rPr>
        <w:t>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</w:t>
      </w:r>
      <w:r w:rsidRPr="00BD11E4">
        <w:rPr>
          <w:rFonts w:ascii="Times New Roman" w:hAnsi="Times New Roman"/>
          <w:color w:val="000000"/>
          <w:sz w:val="28"/>
          <w:lang w:val="ru-RU"/>
        </w:rPr>
        <w:t>омические отношения: основные формы и факторы, влияющие на их развитие. Мировая торговля и туризм.</w:t>
      </w:r>
    </w:p>
    <w:p w:rsidR="00D066CF" w:rsidRPr="00BD11E4" w:rsidRDefault="00D066CF">
      <w:pPr>
        <w:spacing w:after="0" w:line="264" w:lineRule="auto"/>
        <w:ind w:left="120"/>
        <w:jc w:val="both"/>
        <w:rPr>
          <w:lang w:val="ru-RU"/>
        </w:rPr>
      </w:pPr>
    </w:p>
    <w:p w:rsidR="00D066CF" w:rsidRPr="00BD11E4" w:rsidRDefault="006E4570">
      <w:pPr>
        <w:spacing w:after="0" w:line="264" w:lineRule="auto"/>
        <w:ind w:left="12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66CF" w:rsidRPr="00BD11E4" w:rsidRDefault="00D066CF">
      <w:pPr>
        <w:spacing w:after="0" w:line="264" w:lineRule="auto"/>
        <w:ind w:left="120"/>
        <w:jc w:val="both"/>
        <w:rPr>
          <w:lang w:val="ru-RU"/>
        </w:rPr>
      </w:pP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ико-географическая характеристика.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BD11E4">
        <w:rPr>
          <w:rFonts w:ascii="Times New Roman" w:hAnsi="Times New Roman"/>
          <w:color w:val="000000"/>
          <w:sz w:val="28"/>
          <w:lang w:val="ru-RU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</w:t>
      </w:r>
      <w:r w:rsidRPr="00BD11E4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BD11E4">
        <w:rPr>
          <w:rFonts w:ascii="Times New Roman" w:hAnsi="Times New Roman"/>
          <w:color w:val="000000"/>
          <w:sz w:val="28"/>
          <w:lang w:val="ru-RU"/>
        </w:rPr>
        <w:t>состав (субрегио</w:t>
      </w:r>
      <w:r w:rsidRPr="00BD11E4">
        <w:rPr>
          <w:rFonts w:ascii="Times New Roman" w:hAnsi="Times New Roman"/>
          <w:color w:val="000000"/>
          <w:sz w:val="28"/>
          <w:lang w:val="ru-RU"/>
        </w:rPr>
        <w:t>ны: США и Канада, Латинская Америка), общая экономико-географическая характеристика.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населения, хозяй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состав (субре</w:t>
      </w:r>
      <w:r w:rsidRPr="00BD11E4">
        <w:rPr>
          <w:rFonts w:ascii="Times New Roman" w:hAnsi="Times New Roman"/>
          <w:color w:val="000000"/>
          <w:sz w:val="28"/>
          <w:lang w:val="ru-RU"/>
        </w:rPr>
        <w:t>гионы: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субрегионов. Экономические и социальные проблемы ре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</w:t>
      </w:r>
      <w:r w:rsidRPr="00BD11E4">
        <w:rPr>
          <w:rFonts w:ascii="Times New Roman" w:hAnsi="Times New Roman"/>
          <w:color w:val="000000"/>
          <w:sz w:val="28"/>
          <w:lang w:val="ru-RU"/>
        </w:rPr>
        <w:t>ира и Эфиопии.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BD11E4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</w:t>
      </w:r>
      <w:r w:rsidRPr="00BD11E4">
        <w:rPr>
          <w:rFonts w:ascii="Times New Roman" w:hAnsi="Times New Roman"/>
          <w:b/>
          <w:color w:val="000000"/>
          <w:sz w:val="28"/>
          <w:lang w:val="ru-RU"/>
        </w:rPr>
        <w:t>рафической карте мира.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в новых экономических условиях.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</w:t>
      </w:r>
      <w:r w:rsidRPr="00BD11E4">
        <w:rPr>
          <w:rFonts w:ascii="Times New Roman" w:hAnsi="Times New Roman"/>
          <w:color w:val="000000"/>
          <w:sz w:val="28"/>
          <w:lang w:val="ru-RU"/>
        </w:rPr>
        <w:t>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народонаселения: демографическая, </w:t>
      </w:r>
      <w:r w:rsidRPr="00BD11E4">
        <w:rPr>
          <w:rFonts w:ascii="Times New Roman" w:hAnsi="Times New Roman"/>
          <w:color w:val="000000"/>
          <w:sz w:val="28"/>
          <w:lang w:val="ru-RU"/>
        </w:rPr>
        <w:t>продовольственная, роста городов, здоровья и долголетия человека.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</w:t>
      </w:r>
      <w:r w:rsidRPr="00BD11E4">
        <w:rPr>
          <w:rFonts w:ascii="Times New Roman" w:hAnsi="Times New Roman"/>
          <w:color w:val="000000"/>
          <w:sz w:val="28"/>
          <w:lang w:val="ru-RU"/>
        </w:rPr>
        <w:t>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</w:t>
      </w:r>
      <w:r w:rsidRPr="00BD11E4">
        <w:rPr>
          <w:rFonts w:ascii="Times New Roman" w:hAnsi="Times New Roman"/>
          <w:color w:val="000000"/>
          <w:sz w:val="28"/>
          <w:lang w:val="ru-RU"/>
        </w:rPr>
        <w:t>ных источников географической информации и участия России в их решении.</w:t>
      </w:r>
    </w:p>
    <w:p w:rsidR="00D066CF" w:rsidRPr="00BD11E4" w:rsidRDefault="00D066CF">
      <w:pPr>
        <w:rPr>
          <w:lang w:val="ru-RU"/>
        </w:rPr>
        <w:sectPr w:rsidR="00D066CF" w:rsidRPr="00BD11E4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27682248"/>
    </w:p>
    <w:bookmarkEnd w:id="2"/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D066CF" w:rsidRPr="00BD11E4" w:rsidRDefault="006E4570">
      <w:pPr>
        <w:spacing w:after="0" w:line="264" w:lineRule="auto"/>
        <w:ind w:left="12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</w:t>
      </w:r>
      <w:r w:rsidRPr="00BD11E4">
        <w:rPr>
          <w:rFonts w:ascii="Times New Roman" w:hAnsi="Times New Roman"/>
          <w:color w:val="000000"/>
          <w:sz w:val="28"/>
          <w:lang w:val="ru-RU"/>
        </w:rPr>
        <w:t>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сийского общества; 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</w:t>
      </w:r>
      <w:r w:rsidRPr="00BD11E4">
        <w:rPr>
          <w:rFonts w:ascii="Times New Roman" w:hAnsi="Times New Roman"/>
          <w:color w:val="000000"/>
          <w:sz w:val="28"/>
          <w:lang w:val="ru-RU"/>
        </w:rPr>
        <w:t>нализма, ксенофобии, дискриминации по социальным, религиозным, расовым, национальным признакам;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умение взаимод</w:t>
      </w:r>
      <w:r w:rsidRPr="00BD11E4">
        <w:rPr>
          <w:rFonts w:ascii="Times New Roman" w:hAnsi="Times New Roman"/>
          <w:color w:val="000000"/>
          <w:sz w:val="28"/>
          <w:lang w:val="ru-RU"/>
        </w:rPr>
        <w:t>ействовать с социальными институтами в соответствии с их функциями и назначением;</w:t>
      </w:r>
    </w:p>
    <w:p w:rsidR="00D066CF" w:rsidRPr="00BD11E4" w:rsidRDefault="006E45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066CF" w:rsidRPr="00BD11E4" w:rsidRDefault="006E45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</w:t>
      </w:r>
      <w:r w:rsidRPr="00BD11E4">
        <w:rPr>
          <w:rFonts w:ascii="Times New Roman" w:hAnsi="Times New Roman"/>
          <w:color w:val="000000"/>
          <w:sz w:val="28"/>
          <w:lang w:val="ru-RU"/>
        </w:rPr>
        <w:t>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066CF" w:rsidRPr="00BD11E4" w:rsidRDefault="006E45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</w:t>
      </w:r>
      <w:r w:rsidRPr="00BD11E4">
        <w:rPr>
          <w:rFonts w:ascii="Times New Roman" w:hAnsi="Times New Roman"/>
          <w:color w:val="000000"/>
          <w:sz w:val="28"/>
          <w:lang w:val="ru-RU"/>
        </w:rPr>
        <w:t>циям народов России, достижениям России в науке, искусстве, спорте, технологиях, труде;</w:t>
      </w:r>
    </w:p>
    <w:p w:rsidR="00D066CF" w:rsidRPr="00BD11E4" w:rsidRDefault="006E45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066CF" w:rsidRPr="00BD11E4" w:rsidRDefault="006E45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</w:t>
      </w:r>
      <w:r w:rsidRPr="00BD11E4">
        <w:rPr>
          <w:rFonts w:ascii="Times New Roman" w:hAnsi="Times New Roman"/>
          <w:color w:val="000000"/>
          <w:sz w:val="28"/>
          <w:lang w:val="ru-RU"/>
        </w:rPr>
        <w:t>российского народа;</w:t>
      </w:r>
    </w:p>
    <w:p w:rsidR="00D066CF" w:rsidRPr="00BD11E4" w:rsidRDefault="006E45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D066CF" w:rsidRPr="00BD11E4" w:rsidRDefault="006E45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066CF" w:rsidRPr="00BD11E4" w:rsidRDefault="006E45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</w:t>
      </w:r>
      <w:r w:rsidRPr="00BD11E4">
        <w:rPr>
          <w:rFonts w:ascii="Times New Roman" w:hAnsi="Times New Roman"/>
          <w:color w:val="000000"/>
          <w:sz w:val="28"/>
          <w:lang w:val="ru-RU"/>
        </w:rPr>
        <w:t>ущего на основе формирования элементов географической и экологической культуры;</w:t>
      </w:r>
    </w:p>
    <w:p w:rsidR="00D066CF" w:rsidRPr="00BD11E4" w:rsidRDefault="006E45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</w:t>
      </w:r>
      <w:r>
        <w:rPr>
          <w:rFonts w:ascii="Times New Roman" w:hAnsi="Times New Roman"/>
          <w:b/>
          <w:color w:val="000000"/>
          <w:sz w:val="28"/>
        </w:rPr>
        <w:t>итания:</w:t>
      </w:r>
    </w:p>
    <w:p w:rsidR="00D066CF" w:rsidRPr="00BD11E4" w:rsidRDefault="006E45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D066CF" w:rsidRPr="00BD11E4" w:rsidRDefault="006E45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традиции и творчество своего и других народов, ощущать эмоциональное воздействие искусства;</w:t>
      </w:r>
    </w:p>
    <w:p w:rsidR="00D066CF" w:rsidRPr="00BD11E4" w:rsidRDefault="006E45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066CF" w:rsidRPr="00BD11E4" w:rsidRDefault="006E45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к самовыра</w:t>
      </w:r>
      <w:r w:rsidRPr="00BD11E4">
        <w:rPr>
          <w:rFonts w:ascii="Times New Roman" w:hAnsi="Times New Roman"/>
          <w:color w:val="000000"/>
          <w:sz w:val="28"/>
          <w:lang w:val="ru-RU"/>
        </w:rPr>
        <w:t>жению в разных видах искусства, стремление проявлять качества творческой личности;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D066CF" w:rsidRPr="00BD11E4" w:rsidRDefault="006E45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</w:t>
      </w:r>
      <w:r w:rsidRPr="00BD11E4">
        <w:rPr>
          <w:rFonts w:ascii="Times New Roman" w:hAnsi="Times New Roman"/>
          <w:color w:val="000000"/>
          <w:sz w:val="28"/>
          <w:lang w:val="ru-RU"/>
        </w:rPr>
        <w:t>ю;</w:t>
      </w:r>
    </w:p>
    <w:p w:rsidR="00D066CF" w:rsidRPr="00BD11E4" w:rsidRDefault="006E45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066CF" w:rsidRPr="00BD11E4" w:rsidRDefault="006E45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066CF" w:rsidRPr="00BD11E4" w:rsidRDefault="006E45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</w:t>
      </w:r>
      <w:r w:rsidRPr="00BD11E4">
        <w:rPr>
          <w:rFonts w:ascii="Times New Roman" w:hAnsi="Times New Roman"/>
          <w:color w:val="000000"/>
          <w:sz w:val="28"/>
          <w:lang w:val="ru-RU"/>
        </w:rPr>
        <w:t>сти мастерства, трудолюбие;</w:t>
      </w:r>
    </w:p>
    <w:p w:rsidR="00D066CF" w:rsidRPr="00BD11E4" w:rsidRDefault="006E45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066CF" w:rsidRPr="00BD11E4" w:rsidRDefault="006E45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</w:t>
      </w:r>
      <w:r w:rsidRPr="00BD11E4">
        <w:rPr>
          <w:rFonts w:ascii="Times New Roman" w:hAnsi="Times New Roman"/>
          <w:color w:val="000000"/>
          <w:sz w:val="28"/>
          <w:lang w:val="ru-RU"/>
        </w:rPr>
        <w:t>сти географических наук, умение совершать осознанный выбор будущей профессии и реализовывать собственные жизненные планы;</w:t>
      </w:r>
    </w:p>
    <w:p w:rsidR="00D066CF" w:rsidRPr="00BD11E4" w:rsidRDefault="006E45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066CF" w:rsidRPr="00BD11E4" w:rsidRDefault="006E45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BD11E4">
        <w:rPr>
          <w:rFonts w:ascii="Times New Roman" w:hAnsi="Times New Roman"/>
          <w:color w:val="000000"/>
          <w:sz w:val="28"/>
          <w:lang w:val="ru-RU"/>
        </w:rPr>
        <w:t>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D066CF" w:rsidRPr="00BD11E4" w:rsidRDefault="006E45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</w:t>
      </w:r>
      <w:r w:rsidRPr="00BD11E4">
        <w:rPr>
          <w:rFonts w:ascii="Times New Roman" w:hAnsi="Times New Roman"/>
          <w:color w:val="000000"/>
          <w:sz w:val="28"/>
          <w:lang w:val="ru-RU"/>
        </w:rPr>
        <w:t>в окружающей среде на основе знания целей устойчивого развития человечества;</w:t>
      </w:r>
    </w:p>
    <w:p w:rsidR="00D066CF" w:rsidRPr="00BD11E4" w:rsidRDefault="006E45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D066CF" w:rsidRPr="00BD11E4" w:rsidRDefault="006E45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</w:t>
      </w:r>
      <w:r w:rsidRPr="00BD11E4">
        <w:rPr>
          <w:rFonts w:ascii="Times New Roman" w:hAnsi="Times New Roman"/>
          <w:color w:val="000000"/>
          <w:sz w:val="28"/>
          <w:lang w:val="ru-RU"/>
        </w:rPr>
        <w:t>твия предпринимаемых действий, предотвращать их;</w:t>
      </w:r>
    </w:p>
    <w:p w:rsidR="00D066CF" w:rsidRPr="00BD11E4" w:rsidRDefault="006E45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066CF" w:rsidRPr="00BD11E4" w:rsidRDefault="006E45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</w:t>
      </w:r>
      <w:r w:rsidRPr="00BD11E4">
        <w:rPr>
          <w:rFonts w:ascii="Times New Roman" w:hAnsi="Times New Roman"/>
          <w:color w:val="000000"/>
          <w:sz w:val="28"/>
          <w:lang w:val="ru-RU"/>
        </w:rPr>
        <w:t>ки, основанного на диалоге культур, способствующего осознанию своего места в поликультурном мире;</w:t>
      </w:r>
    </w:p>
    <w:p w:rsidR="00D066CF" w:rsidRPr="00BD11E4" w:rsidRDefault="006E45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информации в решении учебных и (или) практико-ориентированных задач;</w:t>
      </w:r>
    </w:p>
    <w:p w:rsidR="00D066CF" w:rsidRPr="00BD11E4" w:rsidRDefault="006E45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могут быть решены с использованием географических знаний, рассматривать их всесторонне;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ли деятельности, задавать параметры и критерии их достижения; 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</w:t>
      </w:r>
      <w:r w:rsidRPr="00BD11E4">
        <w:rPr>
          <w:rFonts w:ascii="Times New Roman" w:hAnsi="Times New Roman"/>
          <w:color w:val="000000"/>
          <w:sz w:val="28"/>
          <w:lang w:val="ru-RU"/>
        </w:rPr>
        <w:t>едложенной географической задачи;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D066CF" w:rsidRPr="00BD11E4" w:rsidRDefault="006E45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креативн</w:t>
      </w:r>
      <w:r w:rsidRPr="00BD11E4">
        <w:rPr>
          <w:rFonts w:ascii="Times New Roman" w:hAnsi="Times New Roman"/>
          <w:color w:val="000000"/>
          <w:sz w:val="28"/>
          <w:lang w:val="ru-RU"/>
        </w:rPr>
        <w:t>о мыслить при поиске путей решения жизненных проблем, имеющих географические аспекты;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базовые исследовательские действия: 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</w:t>
      </w:r>
      <w:r w:rsidRPr="00BD11E4">
        <w:rPr>
          <w:rFonts w:ascii="Times New Roman" w:hAnsi="Times New Roman"/>
          <w:color w:val="000000"/>
          <w:sz w:val="28"/>
          <w:lang w:val="ru-RU"/>
        </w:rPr>
        <w:t>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</w:t>
      </w:r>
      <w:r w:rsidRPr="00BD11E4">
        <w:rPr>
          <w:rFonts w:ascii="Times New Roman" w:hAnsi="Times New Roman"/>
          <w:color w:val="000000"/>
          <w:sz w:val="28"/>
          <w:lang w:val="ru-RU"/>
        </w:rPr>
        <w:t>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</w:t>
      </w:r>
      <w:r w:rsidRPr="00BD11E4">
        <w:rPr>
          <w:rFonts w:ascii="Times New Roman" w:hAnsi="Times New Roman"/>
          <w:color w:val="000000"/>
          <w:sz w:val="28"/>
          <w:lang w:val="ru-RU"/>
        </w:rPr>
        <w:t>льной деятельности и жизненных ситуациях;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 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D066CF" w:rsidRPr="00BD11E4" w:rsidRDefault="006E45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D066CF" w:rsidRPr="00BD11E4" w:rsidRDefault="006E45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</w:t>
      </w:r>
      <w:r w:rsidRPr="00BD11E4">
        <w:rPr>
          <w:rFonts w:ascii="Times New Roman" w:hAnsi="Times New Roman"/>
          <w:color w:val="000000"/>
          <w:sz w:val="28"/>
          <w:lang w:val="ru-RU"/>
        </w:rPr>
        <w:t>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D066CF" w:rsidRPr="00BD11E4" w:rsidRDefault="006E45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выбирать оптимальную </w:t>
      </w:r>
      <w:r w:rsidRPr="00BD11E4">
        <w:rPr>
          <w:rFonts w:ascii="Times New Roman" w:hAnsi="Times New Roman"/>
          <w:color w:val="000000"/>
          <w:sz w:val="28"/>
          <w:lang w:val="ru-RU"/>
        </w:rPr>
        <w:t>форму представления и визуализации информации с учётом её назначения (тексты, картосхемы, диаграммы и т. д.);</w:t>
      </w:r>
    </w:p>
    <w:p w:rsidR="00D066CF" w:rsidRDefault="006E457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D066CF" w:rsidRPr="00BD11E4" w:rsidRDefault="006E45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</w:t>
      </w:r>
      <w:r w:rsidRPr="00BD11E4">
        <w:rPr>
          <w:rFonts w:ascii="Times New Roman" w:hAnsi="Times New Roman"/>
          <w:color w:val="000000"/>
          <w:sz w:val="28"/>
          <w:lang w:val="ru-RU"/>
        </w:rPr>
        <w:t>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66CF" w:rsidRPr="00BD11E4" w:rsidRDefault="006E45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</w:t>
      </w:r>
      <w:r w:rsidRPr="00BD11E4">
        <w:rPr>
          <w:rFonts w:ascii="Times New Roman" w:hAnsi="Times New Roman"/>
          <w:color w:val="000000"/>
          <w:sz w:val="28"/>
          <w:lang w:val="ru-RU"/>
        </w:rPr>
        <w:t>й безопасности личности;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D066CF" w:rsidRPr="00BD11E4" w:rsidRDefault="006E45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D066CF" w:rsidRPr="00BD11E4" w:rsidRDefault="006E45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D066CF" w:rsidRPr="00BD11E4" w:rsidRDefault="006E45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</w:t>
      </w:r>
      <w:r w:rsidRPr="00BD11E4">
        <w:rPr>
          <w:rFonts w:ascii="Times New Roman" w:hAnsi="Times New Roman"/>
          <w:color w:val="000000"/>
          <w:sz w:val="28"/>
          <w:lang w:val="ru-RU"/>
        </w:rPr>
        <w:t>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D066CF" w:rsidRPr="00BD11E4" w:rsidRDefault="006E45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</w:t>
      </w:r>
      <w:r w:rsidRPr="00BD11E4">
        <w:rPr>
          <w:rFonts w:ascii="Times New Roman" w:hAnsi="Times New Roman"/>
          <w:color w:val="000000"/>
          <w:sz w:val="28"/>
          <w:lang w:val="ru-RU"/>
        </w:rPr>
        <w:t>ыковых средств;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D066CF" w:rsidRPr="00BD11E4" w:rsidRDefault="006E45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D066CF" w:rsidRPr="00BD11E4" w:rsidRDefault="006E45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D066CF" w:rsidRPr="00BD11E4" w:rsidRDefault="006E45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066CF" w:rsidRPr="00BD11E4" w:rsidRDefault="006E45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</w:t>
      </w:r>
      <w:r w:rsidRPr="00BD11E4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D066CF" w:rsidRPr="00BD11E4" w:rsidRDefault="006E45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D066CF" w:rsidRPr="00BD11E4" w:rsidRDefault="006E45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BD11E4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066CF" w:rsidRPr="00BD11E4" w:rsidRDefault="006E45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</w:t>
      </w:r>
      <w:r w:rsidRPr="00BD11E4">
        <w:rPr>
          <w:rFonts w:ascii="Times New Roman" w:hAnsi="Times New Roman"/>
          <w:color w:val="000000"/>
          <w:sz w:val="28"/>
          <w:lang w:val="ru-RU"/>
        </w:rPr>
        <w:t>тей и предпочтений;</w:t>
      </w:r>
    </w:p>
    <w:p w:rsidR="00D066CF" w:rsidRDefault="006E457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066CF" w:rsidRPr="00BD11E4" w:rsidRDefault="006E45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066CF" w:rsidRPr="00BD11E4" w:rsidRDefault="006E45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066CF" w:rsidRDefault="006E457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066CF" w:rsidRPr="00BD11E4" w:rsidRDefault="006E45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</w:t>
      </w:r>
      <w:r w:rsidRPr="00BD11E4">
        <w:rPr>
          <w:rFonts w:ascii="Times New Roman" w:hAnsi="Times New Roman"/>
          <w:color w:val="000000"/>
          <w:sz w:val="28"/>
          <w:lang w:val="ru-RU"/>
        </w:rPr>
        <w:t>проявлению широкой эрудиции в разных областях знаний, постоянно повышать свой образовательный и культурный уровень;</w:t>
      </w:r>
    </w:p>
    <w:p w:rsidR="00D066CF" w:rsidRDefault="006E45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D066CF" w:rsidRPr="00BD11E4" w:rsidRDefault="006E45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D066CF" w:rsidRPr="00BD11E4" w:rsidRDefault="006E45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знания совершаемых действий и мыслительных процессов, их результатов и оснований; </w:t>
      </w:r>
    </w:p>
    <w:p w:rsidR="00D066CF" w:rsidRPr="00BD11E4" w:rsidRDefault="006E45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D066CF" w:rsidRPr="00BD11E4" w:rsidRDefault="006E45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D066CF" w:rsidRPr="00BD11E4" w:rsidRDefault="006E45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</w:t>
      </w:r>
      <w:r w:rsidRPr="00BD11E4">
        <w:rPr>
          <w:rFonts w:ascii="Times New Roman" w:hAnsi="Times New Roman"/>
          <w:color w:val="000000"/>
          <w:sz w:val="28"/>
          <w:lang w:val="ru-RU"/>
        </w:rPr>
        <w:t>гих при анализе результатов деятельности;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D066CF" w:rsidRPr="00BD11E4" w:rsidRDefault="006E45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</w:t>
      </w:r>
      <w:r w:rsidRPr="00BD11E4">
        <w:rPr>
          <w:rFonts w:ascii="Times New Roman" w:hAnsi="Times New Roman"/>
          <w:color w:val="000000"/>
          <w:sz w:val="28"/>
          <w:lang w:val="ru-RU"/>
        </w:rPr>
        <w:t>в себе;</w:t>
      </w:r>
    </w:p>
    <w:p w:rsidR="00D066CF" w:rsidRPr="00BD11E4" w:rsidRDefault="006E45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066CF" w:rsidRPr="00BD11E4" w:rsidRDefault="006E45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066CF" w:rsidRPr="00BD11E4" w:rsidRDefault="006E45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</w:t>
      </w:r>
      <w:r w:rsidRPr="00BD11E4">
        <w:rPr>
          <w:rFonts w:ascii="Times New Roman" w:hAnsi="Times New Roman"/>
          <w:color w:val="000000"/>
          <w:sz w:val="28"/>
          <w:lang w:val="ru-RU"/>
        </w:rPr>
        <w:t>ммуникации, способность к сочувствию и сопереживанию;</w:t>
      </w:r>
    </w:p>
    <w:p w:rsidR="00D066CF" w:rsidRPr="00BD11E4" w:rsidRDefault="006E45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D066CF" w:rsidRPr="00BD11E4" w:rsidRDefault="006E45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и достоинства;</w:t>
      </w:r>
    </w:p>
    <w:p w:rsidR="00D066CF" w:rsidRPr="00BD11E4" w:rsidRDefault="006E45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066CF" w:rsidRPr="00BD11E4" w:rsidRDefault="006E45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D066CF" w:rsidRPr="00BD11E4" w:rsidRDefault="006E45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</w:t>
      </w:r>
      <w:r w:rsidRPr="00BD11E4">
        <w:rPr>
          <w:rFonts w:ascii="Times New Roman" w:hAnsi="Times New Roman"/>
          <w:color w:val="000000"/>
          <w:sz w:val="28"/>
          <w:lang w:val="ru-RU"/>
        </w:rPr>
        <w:t>там освоения курса географии на базовом уровне должны отражать: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</w:t>
      </w:r>
      <w:r w:rsidRPr="00BD11E4">
        <w:rPr>
          <w:rFonts w:ascii="Times New Roman" w:hAnsi="Times New Roman"/>
          <w:color w:val="000000"/>
          <w:sz w:val="28"/>
          <w:lang w:val="ru-RU"/>
        </w:rPr>
        <w:t>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изученных географических объектов в пространстве, новую многополярную </w:t>
      </w:r>
      <w:r w:rsidRPr="00BD11E4">
        <w:rPr>
          <w:rFonts w:ascii="Times New Roman" w:hAnsi="Times New Roman"/>
          <w:color w:val="000000"/>
          <w:sz w:val="28"/>
          <w:lang w:val="ru-RU"/>
        </w:rPr>
        <w:t>модель политического мироустройства, ареалы распространения основных религий;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</w:t>
      </w:r>
      <w:r w:rsidRPr="00BD11E4">
        <w:rPr>
          <w:rFonts w:ascii="Times New Roman" w:hAnsi="Times New Roman"/>
          <w:color w:val="000000"/>
          <w:sz w:val="28"/>
          <w:lang w:val="ru-RU"/>
        </w:rPr>
        <w:t>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3) с</w:t>
      </w:r>
      <w:r w:rsidRPr="00BD11E4">
        <w:rPr>
          <w:rFonts w:ascii="Times New Roman" w:hAnsi="Times New Roman"/>
          <w:color w:val="000000"/>
          <w:sz w:val="28"/>
          <w:lang w:val="ru-RU"/>
        </w:rPr>
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ю, иммиграцию, демографический взрыв и демографический кризис и распознавать их проявления в повседневной жизни;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</w:t>
      </w:r>
      <w:r w:rsidRPr="00BD11E4">
        <w:rPr>
          <w:rFonts w:ascii="Times New Roman" w:hAnsi="Times New Roman"/>
          <w:color w:val="000000"/>
          <w:sz w:val="28"/>
          <w:lang w:val="ru-RU"/>
        </w:rPr>
        <w:t>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</w:t>
      </w:r>
      <w:r w:rsidRPr="00BD11E4">
        <w:rPr>
          <w:rFonts w:ascii="Times New Roman" w:hAnsi="Times New Roman"/>
          <w:color w:val="000000"/>
          <w:sz w:val="28"/>
          <w:lang w:val="ru-RU"/>
        </w:rPr>
        <w:t>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</w:t>
      </w:r>
      <w:r w:rsidRPr="00BD11E4">
        <w:rPr>
          <w:rFonts w:ascii="Times New Roman" w:hAnsi="Times New Roman"/>
          <w:color w:val="000000"/>
          <w:sz w:val="28"/>
          <w:lang w:val="ru-RU"/>
        </w:rPr>
        <w:t>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</w:t>
      </w:r>
      <w:r w:rsidRPr="00BD11E4">
        <w:rPr>
          <w:rFonts w:ascii="Times New Roman" w:hAnsi="Times New Roman"/>
          <w:color w:val="000000"/>
          <w:sz w:val="28"/>
          <w:lang w:val="ru-RU"/>
        </w:rPr>
        <w:t>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</w:t>
      </w:r>
      <w:r w:rsidRPr="00BD11E4">
        <w:rPr>
          <w:rFonts w:ascii="Times New Roman" w:hAnsi="Times New Roman"/>
          <w:color w:val="000000"/>
          <w:sz w:val="28"/>
          <w:lang w:val="ru-RU"/>
        </w:rPr>
        <w:t>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й и системой базовых географических понятий: применять социально-экономические понятия: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</w:t>
      </w:r>
      <w:r w:rsidRPr="00BD11E4">
        <w:rPr>
          <w:rFonts w:ascii="Times New Roman" w:hAnsi="Times New Roman"/>
          <w:color w:val="000000"/>
          <w:sz w:val="28"/>
          <w:lang w:val="ru-RU"/>
        </w:rPr>
        <w:t>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</w:t>
      </w:r>
      <w:r w:rsidRPr="00BD11E4">
        <w:rPr>
          <w:rFonts w:ascii="Times New Roman" w:hAnsi="Times New Roman"/>
          <w:color w:val="000000"/>
          <w:sz w:val="28"/>
          <w:lang w:val="ru-RU"/>
        </w:rPr>
        <w:t>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мировое хозяйство, международная экономи</w:t>
      </w:r>
      <w:r w:rsidRPr="00BD11E4">
        <w:rPr>
          <w:rFonts w:ascii="Times New Roman" w:hAnsi="Times New Roman"/>
          <w:color w:val="000000"/>
          <w:sz w:val="28"/>
          <w:lang w:val="ru-RU"/>
        </w:rPr>
        <w:t>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</w:t>
      </w:r>
      <w:r w:rsidRPr="00BD11E4">
        <w:rPr>
          <w:rFonts w:ascii="Times New Roman" w:hAnsi="Times New Roman"/>
          <w:color w:val="000000"/>
          <w:sz w:val="28"/>
          <w:lang w:val="ru-RU"/>
        </w:rPr>
        <w:t>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5) сформированность </w:t>
      </w:r>
      <w:r w:rsidRPr="00BD11E4">
        <w:rPr>
          <w:rFonts w:ascii="Times New Roman" w:hAnsi="Times New Roman"/>
          <w:color w:val="000000"/>
          <w:sz w:val="28"/>
          <w:lang w:val="ru-RU"/>
        </w:rPr>
        <w:t>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</w:t>
      </w:r>
      <w:r w:rsidRPr="00BD11E4">
        <w:rPr>
          <w:rFonts w:ascii="Times New Roman" w:hAnsi="Times New Roman"/>
          <w:color w:val="000000"/>
          <w:sz w:val="28"/>
          <w:lang w:val="ru-RU"/>
        </w:rPr>
        <w:t>зультатов наблюдения/исследования;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</w:t>
      </w:r>
      <w:r w:rsidRPr="00BD11E4">
        <w:rPr>
          <w:rFonts w:ascii="Times New Roman" w:hAnsi="Times New Roman"/>
          <w:color w:val="000000"/>
          <w:sz w:val="28"/>
          <w:lang w:val="ru-RU"/>
        </w:rPr>
        <w:t>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</w:t>
      </w:r>
      <w:r w:rsidRPr="00BD11E4">
        <w:rPr>
          <w:rFonts w:ascii="Times New Roman" w:hAnsi="Times New Roman"/>
          <w:color w:val="000000"/>
          <w:sz w:val="28"/>
          <w:lang w:val="ru-RU"/>
        </w:rPr>
        <w:t>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состава и структуры населения, в том числе возрастной структуры населения о</w:t>
      </w:r>
      <w:r w:rsidRPr="00BD11E4">
        <w:rPr>
          <w:rFonts w:ascii="Times New Roman" w:hAnsi="Times New Roman"/>
          <w:color w:val="000000"/>
          <w:sz w:val="28"/>
          <w:lang w:val="ru-RU"/>
        </w:rPr>
        <w:t>тдельных стран с использованием источников географической информации;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самостоятельно находить,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отбирать и применять различные методы познания для решения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</w:t>
      </w:r>
      <w:r w:rsidRPr="00BD11E4">
        <w:rPr>
          <w:rFonts w:ascii="Times New Roman" w:hAnsi="Times New Roman"/>
          <w:color w:val="000000"/>
          <w:sz w:val="28"/>
          <w:lang w:val="ru-RU"/>
        </w:rPr>
        <w:t>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</w:t>
      </w:r>
      <w:r w:rsidRPr="00BD11E4">
        <w:rPr>
          <w:rFonts w:ascii="Times New Roman" w:hAnsi="Times New Roman"/>
          <w:color w:val="000000"/>
          <w:sz w:val="28"/>
          <w:lang w:val="ru-RU"/>
        </w:rPr>
        <w:t>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</w:t>
      </w:r>
      <w:r w:rsidRPr="00BD11E4">
        <w:rPr>
          <w:rFonts w:ascii="Times New Roman" w:hAnsi="Times New Roman"/>
          <w:color w:val="000000"/>
          <w:sz w:val="28"/>
          <w:lang w:val="ru-RU"/>
        </w:rPr>
        <w:t>ции из различных источников;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8) сформированност</w:t>
      </w:r>
      <w:r w:rsidRPr="00BD11E4">
        <w:rPr>
          <w:rFonts w:ascii="Times New Roman" w:hAnsi="Times New Roman"/>
          <w:color w:val="000000"/>
          <w:sz w:val="28"/>
          <w:lang w:val="ru-RU"/>
        </w:rPr>
        <w:t>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</w:t>
      </w:r>
      <w:r w:rsidRPr="00BD11E4">
        <w:rPr>
          <w:rFonts w:ascii="Times New Roman" w:hAnsi="Times New Roman"/>
          <w:color w:val="000000"/>
          <w:sz w:val="28"/>
          <w:lang w:val="ru-RU"/>
        </w:rPr>
        <w:t>лении мира, об особенностях взаимодействия природы и общества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оценивать географические фак</w:t>
      </w:r>
      <w:r w:rsidRPr="00BD11E4">
        <w:rPr>
          <w:rFonts w:ascii="Times New Roman" w:hAnsi="Times New Roman"/>
          <w:color w:val="000000"/>
          <w:sz w:val="28"/>
          <w:lang w:val="ru-RU"/>
        </w:rPr>
        <w:t>торы, определяющие сущность и динамику важнейших социально-экономических и геоэкологических процессов;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оценивать изученные социально-экономические и геоэкологические процессы и явления, в том числе оценивать природно-ресурсный капитал одной из стран с испо</w:t>
      </w:r>
      <w:r w:rsidRPr="00BD11E4">
        <w:rPr>
          <w:rFonts w:ascii="Times New Roman" w:hAnsi="Times New Roman"/>
          <w:color w:val="000000"/>
          <w:sz w:val="28"/>
          <w:lang w:val="ru-RU"/>
        </w:rPr>
        <w:t>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</w:t>
      </w:r>
      <w:r w:rsidRPr="00BD11E4">
        <w:rPr>
          <w:rFonts w:ascii="Times New Roman" w:hAnsi="Times New Roman"/>
          <w:color w:val="000000"/>
          <w:sz w:val="28"/>
          <w:lang w:val="ru-RU"/>
        </w:rPr>
        <w:t>ых территорий, изменение содержания парниковых газов в атмосфере и меры, предпринимаемые для уменьшения их выбросов;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</w:t>
      </w:r>
      <w:r w:rsidRPr="00BD11E4">
        <w:rPr>
          <w:rFonts w:ascii="Times New Roman" w:hAnsi="Times New Roman"/>
          <w:color w:val="000000"/>
          <w:sz w:val="28"/>
          <w:lang w:val="ru-RU"/>
        </w:rPr>
        <w:t>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измен</w:t>
      </w:r>
      <w:r w:rsidRPr="00BD11E4">
        <w:rPr>
          <w:rFonts w:ascii="Times New Roman" w:hAnsi="Times New Roman"/>
          <w:color w:val="000000"/>
          <w:sz w:val="28"/>
          <w:lang w:val="ru-RU"/>
        </w:rPr>
        <w:t>ения геосистем в результате природных и антропогенных воздействий на примере регионов и стран мира, на планетарном уровне;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</w:t>
      </w:r>
      <w:r w:rsidRPr="00BD11E4">
        <w:rPr>
          <w:rFonts w:ascii="Times New Roman" w:hAnsi="Times New Roman"/>
          <w:color w:val="000000"/>
          <w:sz w:val="28"/>
          <w:lang w:val="ru-RU"/>
        </w:rPr>
        <w:t>ем человечества: определять роль географических наук в достижении целей устойчивого развития;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</w:t>
      </w:r>
      <w:r w:rsidRPr="00BD11E4">
        <w:rPr>
          <w:rFonts w:ascii="Times New Roman" w:hAnsi="Times New Roman"/>
          <w:color w:val="000000"/>
          <w:sz w:val="28"/>
          <w:lang w:val="ru-RU"/>
        </w:rPr>
        <w:t>географической информации для определения положения и взаиморасположения регионов и стран в пространстве;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</w:t>
      </w:r>
      <w:r w:rsidRPr="00BD11E4">
        <w:rPr>
          <w:rFonts w:ascii="Times New Roman" w:hAnsi="Times New Roman"/>
          <w:color w:val="000000"/>
          <w:sz w:val="28"/>
          <w:lang w:val="ru-RU"/>
        </w:rPr>
        <w:t>зученных стран;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ации населения и урбанизации в различных регионах мира и изученных странах;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</w:t>
      </w: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регионов мира, в том числе по особенностям географического положения, форме правления и государствен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 в изученн</w:t>
      </w:r>
      <w:r w:rsidRPr="00BD11E4">
        <w:rPr>
          <w:rFonts w:ascii="Times New Roman" w:hAnsi="Times New Roman"/>
          <w:color w:val="000000"/>
          <w:sz w:val="28"/>
          <w:lang w:val="ru-RU"/>
        </w:rPr>
        <w:t>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</w:t>
      </w:r>
      <w:r w:rsidRPr="00BD11E4">
        <w:rPr>
          <w:rFonts w:ascii="Times New Roman" w:hAnsi="Times New Roman"/>
          <w:color w:val="000000"/>
          <w:sz w:val="28"/>
          <w:lang w:val="ru-RU"/>
        </w:rPr>
        <w:t>ользованием источников географической информации;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</w:t>
      </w:r>
      <w:r w:rsidRPr="00BD11E4">
        <w:rPr>
          <w:rFonts w:ascii="Times New Roman" w:hAnsi="Times New Roman"/>
          <w:color w:val="000000"/>
          <w:sz w:val="28"/>
          <w:lang w:val="ru-RU"/>
        </w:rPr>
        <w:t>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</w:t>
      </w:r>
      <w:r w:rsidRPr="00BD11E4">
        <w:rPr>
          <w:rFonts w:ascii="Times New Roman" w:hAnsi="Times New Roman"/>
          <w:color w:val="000000"/>
          <w:sz w:val="28"/>
          <w:lang w:val="ru-RU"/>
        </w:rPr>
        <w:t>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мегалополисы,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</w:t>
      </w:r>
      <w:r w:rsidRPr="00BD11E4">
        <w:rPr>
          <w:rFonts w:ascii="Times New Roman" w:hAnsi="Times New Roman"/>
          <w:color w:val="000000"/>
          <w:sz w:val="28"/>
          <w:lang w:val="ru-RU"/>
        </w:rPr>
        <w:t>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между</w:t>
      </w:r>
      <w:r w:rsidRPr="00BD11E4">
        <w:rPr>
          <w:rFonts w:ascii="Times New Roman" w:hAnsi="Times New Roman"/>
          <w:color w:val="000000"/>
          <w:sz w:val="28"/>
          <w:lang w:val="ru-RU"/>
        </w:rPr>
        <w:t>народные экономические отношения, устойчивое развитие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</w:t>
      </w:r>
      <w:r w:rsidRPr="00BD11E4">
        <w:rPr>
          <w:rFonts w:ascii="Times New Roman" w:hAnsi="Times New Roman"/>
          <w:color w:val="000000"/>
          <w:sz w:val="28"/>
          <w:lang w:val="ru-RU"/>
        </w:rPr>
        <w:t>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6) сформирован</w:t>
      </w:r>
      <w:r w:rsidRPr="00BD11E4">
        <w:rPr>
          <w:rFonts w:ascii="Times New Roman" w:hAnsi="Times New Roman"/>
          <w:color w:val="000000"/>
          <w:sz w:val="28"/>
          <w:lang w:val="ru-RU"/>
        </w:rPr>
        <w:t>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</w:t>
      </w:r>
      <w:r w:rsidRPr="00BD11E4">
        <w:rPr>
          <w:rFonts w:ascii="Times New Roman" w:hAnsi="Times New Roman"/>
          <w:color w:val="000000"/>
          <w:sz w:val="28"/>
          <w:lang w:val="ru-RU"/>
        </w:rPr>
        <w:t>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</w:t>
      </w:r>
      <w:r w:rsidRPr="00BD11E4">
        <w:rPr>
          <w:rFonts w:ascii="Times New Roman" w:hAnsi="Times New Roman"/>
          <w:color w:val="000000"/>
          <w:sz w:val="28"/>
          <w:lang w:val="ru-RU"/>
        </w:rPr>
        <w:t>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разного содержания и другим </w:t>
      </w:r>
      <w:r w:rsidRPr="00BD11E4">
        <w:rPr>
          <w:rFonts w:ascii="Times New Roman" w:hAnsi="Times New Roman"/>
          <w:color w:val="000000"/>
          <w:sz w:val="28"/>
          <w:lang w:val="ru-RU"/>
        </w:rPr>
        <w:t>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с использованием источников географической информации;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</w:t>
      </w:r>
      <w:r w:rsidRPr="00BD11E4">
        <w:rPr>
          <w:rFonts w:ascii="Times New Roman" w:hAnsi="Times New Roman"/>
          <w:color w:val="000000"/>
          <w:sz w:val="28"/>
          <w:lang w:val="ru-RU"/>
        </w:rPr>
        <w:t>но находить, отбирать и применять различные методы познания для решения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</w:t>
      </w:r>
      <w:r w:rsidRPr="00BD11E4">
        <w:rPr>
          <w:rFonts w:ascii="Times New Roman" w:hAnsi="Times New Roman"/>
          <w:color w:val="000000"/>
          <w:sz w:val="28"/>
          <w:lang w:val="ru-RU"/>
        </w:rPr>
        <w:t>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</w:t>
      </w:r>
      <w:r w:rsidRPr="00BD11E4">
        <w:rPr>
          <w:rFonts w:ascii="Times New Roman" w:hAnsi="Times New Roman"/>
          <w:color w:val="000000"/>
          <w:sz w:val="28"/>
          <w:lang w:val="ru-RU"/>
        </w:rPr>
        <w:t>развития отдельных отраслей;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источники г</w:t>
      </w:r>
      <w:r w:rsidRPr="00BD11E4">
        <w:rPr>
          <w:rFonts w:ascii="Times New Roman" w:hAnsi="Times New Roman"/>
          <w:color w:val="000000"/>
          <w:sz w:val="28"/>
          <w:lang w:val="ru-RU"/>
        </w:rPr>
        <w:t>еографической информации для решения учебных и (или) практико-ориентированных задач;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объяснят</w:t>
      </w:r>
      <w:r w:rsidRPr="00BD11E4">
        <w:rPr>
          <w:rFonts w:ascii="Times New Roman" w:hAnsi="Times New Roman"/>
          <w:color w:val="000000"/>
          <w:sz w:val="28"/>
          <w:lang w:val="ru-RU"/>
        </w:rPr>
        <w:t>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</w:t>
      </w:r>
      <w:r w:rsidRPr="00BD11E4">
        <w:rPr>
          <w:rFonts w:ascii="Times New Roman" w:hAnsi="Times New Roman"/>
          <w:color w:val="000000"/>
          <w:sz w:val="28"/>
          <w:lang w:val="ru-RU"/>
        </w:rPr>
        <w:t>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</w:t>
      </w:r>
      <w:r w:rsidRPr="00BD11E4">
        <w:rPr>
          <w:rFonts w:ascii="Times New Roman" w:hAnsi="Times New Roman"/>
          <w:color w:val="000000"/>
          <w:sz w:val="28"/>
          <w:lang w:val="ru-RU"/>
        </w:rPr>
        <w:t>альных проблем человечества в различных странах с использованием источников географической информации;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</w:t>
      </w:r>
      <w:r w:rsidRPr="00BD11E4">
        <w:rPr>
          <w:rFonts w:ascii="Times New Roman" w:hAnsi="Times New Roman"/>
          <w:color w:val="000000"/>
          <w:sz w:val="28"/>
          <w:lang w:val="ru-RU"/>
        </w:rPr>
        <w:t>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миграций</w:t>
      </w:r>
      <w:r w:rsidRPr="00BD11E4">
        <w:rPr>
          <w:rFonts w:ascii="Times New Roman" w:hAnsi="Times New Roman"/>
          <w:color w:val="000000"/>
          <w:sz w:val="28"/>
          <w:lang w:val="ru-RU"/>
        </w:rPr>
        <w:t xml:space="preserve">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</w:t>
      </w:r>
      <w:r w:rsidRPr="00BD11E4">
        <w:rPr>
          <w:rFonts w:ascii="Times New Roman" w:hAnsi="Times New Roman"/>
          <w:color w:val="000000"/>
          <w:sz w:val="28"/>
          <w:lang w:val="ru-RU"/>
        </w:rPr>
        <w:t>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</w:t>
      </w:r>
      <w:r w:rsidRPr="00BD11E4">
        <w:rPr>
          <w:rFonts w:ascii="Times New Roman" w:hAnsi="Times New Roman"/>
          <w:color w:val="000000"/>
          <w:sz w:val="28"/>
          <w:lang w:val="ru-RU"/>
        </w:rPr>
        <w:t>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D066CF" w:rsidRPr="00BD11E4" w:rsidRDefault="006E4570">
      <w:pPr>
        <w:spacing w:after="0" w:line="264" w:lineRule="auto"/>
        <w:ind w:firstLine="600"/>
        <w:jc w:val="both"/>
        <w:rPr>
          <w:lang w:val="ru-RU"/>
        </w:rPr>
      </w:pPr>
      <w:r w:rsidRPr="00BD11E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D066CF" w:rsidRPr="00BD11E4" w:rsidRDefault="00D066CF">
      <w:pPr>
        <w:rPr>
          <w:lang w:val="ru-RU"/>
        </w:rPr>
        <w:sectPr w:rsidR="00D066CF" w:rsidRPr="00BD11E4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7682246"/>
    </w:p>
    <w:bookmarkEnd w:id="3"/>
    <w:p w:rsidR="00D066CF" w:rsidRDefault="006E4570">
      <w:pPr>
        <w:spacing w:after="0"/>
        <w:ind w:left="120"/>
      </w:pPr>
      <w:r w:rsidRPr="00BD11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D066CF" w:rsidRDefault="006E4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4590"/>
        <w:gridCol w:w="1563"/>
        <w:gridCol w:w="1843"/>
        <w:gridCol w:w="1912"/>
        <w:gridCol w:w="2694"/>
      </w:tblGrid>
      <w:tr w:rsidR="00D066CF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 w:rsidRPr="00BD11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BD11E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</w:tbl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6CF" w:rsidRDefault="006E4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737"/>
        <w:gridCol w:w="1482"/>
        <w:gridCol w:w="1843"/>
        <w:gridCol w:w="1912"/>
        <w:gridCol w:w="2551"/>
      </w:tblGrid>
      <w:tr w:rsidR="00D066CF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D066C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</w:tbl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27682249"/>
    </w:p>
    <w:bookmarkEnd w:id="4"/>
    <w:p w:rsidR="00D066CF" w:rsidRDefault="006E4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66CF" w:rsidRDefault="006E4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685"/>
        <w:gridCol w:w="1123"/>
        <w:gridCol w:w="1843"/>
        <w:gridCol w:w="1912"/>
        <w:gridCol w:w="1425"/>
        <w:gridCol w:w="2223"/>
      </w:tblGrid>
      <w:tr w:rsidR="00D066CF">
        <w:trPr>
          <w:trHeight w:val="144"/>
          <w:tblCellSpacing w:w="0" w:type="dxa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Всемирного природного и культурного наследия. Практическая работа "Определение целей и задач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учебного исследования, связанного с опасными природными явлениями/глобальными изменениями климата/загрязнением Мирового океана, выбор формы фиксации результатов на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блюдения/исследования"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Специфика России как </w:t>
            </w:r>
            <w:r>
              <w:rPr>
                <w:rFonts w:ascii="Times New Roman" w:hAnsi="Times New Roman"/>
                <w:color w:val="000000"/>
                <w:sz w:val="24"/>
              </w:rPr>
              <w:t>евразийского и приарктического государства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стран: критерии их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географических наук. Практическая работа "Прогнозирование изменений возрастной структуры отдельных стран на основе анализа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хозяйство.Отраслевая, территориальная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структуры экономики аграрных, индустриальных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Структура 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продукции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автомобилестроения, авиастроения и 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отношения: основные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</w:tbl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6CF" w:rsidRDefault="006E4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598"/>
        <w:gridCol w:w="1164"/>
        <w:gridCol w:w="1843"/>
        <w:gridCol w:w="1912"/>
        <w:gridCol w:w="1425"/>
        <w:gridCol w:w="2223"/>
      </w:tblGrid>
      <w:tr w:rsidR="00D066CF">
        <w:trPr>
          <w:trHeight w:val="144"/>
          <w:tblCellSpacing w:w="0" w:type="dxa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66CF" w:rsidRDefault="00D066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6CF" w:rsidRDefault="00D066CF"/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капитала, населения и хозяйства субрегиона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Азия. Китай: общая экономико-географическая характеристика. Современные проблемы. Практическая работа "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экономико-географическая характеристика.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данных роли сельского хозяйства в экономике Алжира и Эфиопии"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размещения населения и развития хозяйства .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городов, здоровья и долголетия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</w:t>
            </w: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66CF" w:rsidRDefault="00D066CF">
            <w:pPr>
              <w:spacing w:after="0"/>
              <w:ind w:left="135"/>
            </w:pPr>
          </w:p>
        </w:tc>
      </w:tr>
      <w:tr w:rsidR="00D066C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Pr="00BD11E4" w:rsidRDefault="006E4570">
            <w:pPr>
              <w:spacing w:after="0"/>
              <w:ind w:left="135"/>
              <w:rPr>
                <w:lang w:val="ru-RU"/>
              </w:rPr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 w:rsidRPr="00BD11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66CF" w:rsidRDefault="006E45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66CF" w:rsidRDefault="00D066CF"/>
        </w:tc>
      </w:tr>
    </w:tbl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6CF" w:rsidRDefault="00D066CF">
      <w:pPr>
        <w:sectPr w:rsidR="00D066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7682247"/>
    </w:p>
    <w:p w:rsidR="00D066CF" w:rsidRDefault="006E4570">
      <w:pPr>
        <w:spacing w:after="0"/>
        <w:ind w:left="120"/>
      </w:pPr>
      <w:bookmarkStart w:id="6" w:name="block-276822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66CF" w:rsidRDefault="006E45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География, 10-11 классы/ Максаковский В.П., Акционерное общество «Издательство «Просвещение»‌​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​‌</w:t>
      </w:r>
      <w:r w:rsidRPr="00BD11E4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МЕТОДИЧЕСКИЕ МАТЕРИАЛЫ ДЛЯ </w:t>
      </w:r>
      <w:r w:rsidRPr="00BD11E4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УЧИТЕЛЯ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​‌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Банников С.В. Всероссийская проверочная работа: 10-11 классы: типовые задания. – М.: Экзамен, 2021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География. 10-11 классы: тестовый контроль/ авт.-сост. Н.В. Яковлева. – Волгоград: Учитель, 2020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Довгань Г.Д. Социально-экономическая география мир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а в определениях, таблицах и схемах. 10-11 классы. – М.: Ранок, 2021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Жижина Е.А., Никитина Н.А. Поурочные разработки по географии. 10 класс. – М.: ВАКО, 2022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Максаковский В. П. «География. Методические рекомендации. 10—11 классы»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 xml:space="preserve">Максаковский В. П. 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«География. Рабочие программы. 10—11 классы»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Максаковский В. П.. «География. Рабочая тетрадь. 10—11 классы»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Максаковский В.П. География. 10-11 класс. Учебник для общеобразовательных учреждений. М.: Просвещение,2014</w:t>
      </w: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Федоров О.Д География: тренировочные зада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ния: 10-11 классы. – М.: 2022</w:t>
      </w:r>
    </w:p>
    <w:p w:rsidR="00D066CF" w:rsidRPr="00BD11E4" w:rsidRDefault="00D066CF">
      <w:pPr>
        <w:pStyle w:val="ab"/>
        <w:shd w:val="clear" w:color="auto" w:fill="FFFFFF"/>
        <w:spacing w:after="98" w:afterAutospacing="0"/>
        <w:rPr>
          <w:color w:val="000000"/>
          <w:sz w:val="28"/>
          <w:szCs w:val="28"/>
          <w:lang w:val="ru-RU"/>
        </w:rPr>
      </w:pPr>
    </w:p>
    <w:p w:rsidR="00D066CF" w:rsidRPr="00BD11E4" w:rsidRDefault="006E4570">
      <w:pPr>
        <w:pStyle w:val="ab"/>
        <w:shd w:val="clear" w:color="auto" w:fill="FFFFFF"/>
        <w:rPr>
          <w:color w:val="000000"/>
          <w:sz w:val="28"/>
          <w:szCs w:val="28"/>
          <w:lang w:val="ru-RU"/>
        </w:rPr>
      </w:pPr>
      <w:r w:rsidRPr="00BD11E4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ЦИФРОВЫЕ ОБРАЗОВАТЕЛЬНЫЕ РЕСУРСЫ И РЕСУРСЫ СЕТИ ИНТЕРНЕТ</w:t>
      </w:r>
    </w:p>
    <w:p w:rsidR="00D066CF" w:rsidRDefault="006E4570">
      <w:pPr>
        <w:pStyle w:val="ab"/>
        <w:shd w:val="clear" w:color="auto" w:fill="FFFFFF"/>
        <w:rPr>
          <w:color w:val="000000"/>
          <w:sz w:val="28"/>
          <w:szCs w:val="28"/>
        </w:rPr>
      </w:pPr>
      <w:r w:rsidRPr="00BD11E4">
        <w:rPr>
          <w:color w:val="000000"/>
          <w:sz w:val="28"/>
          <w:szCs w:val="28"/>
          <w:shd w:val="clear" w:color="auto" w:fill="FFFFFF"/>
          <w:lang w:val="ru-RU"/>
        </w:rPr>
        <w:t>‌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 xml:space="preserve">1. Видеоуроки по географии 10-11 класс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videouroki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net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video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geografiya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/10-11-</w:t>
      </w:r>
      <w:r>
        <w:rPr>
          <w:color w:val="000000"/>
          <w:sz w:val="28"/>
          <w:szCs w:val="28"/>
          <w:shd w:val="clear" w:color="auto" w:fill="FFFFFF"/>
        </w:rPr>
        <w:t>class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2. Занимательная география. 10-11 класс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videouroki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net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projects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/3/</w:t>
      </w:r>
      <w:r>
        <w:rPr>
          <w:color w:val="000000"/>
          <w:sz w:val="28"/>
          <w:szCs w:val="28"/>
          <w:shd w:val="clear" w:color="auto" w:fill="FFFFFF"/>
        </w:rPr>
        <w:t>index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php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?</w:t>
      </w:r>
      <w:r>
        <w:rPr>
          <w:color w:val="000000"/>
          <w:sz w:val="28"/>
          <w:szCs w:val="28"/>
          <w:shd w:val="clear" w:color="auto" w:fill="FFFFFF"/>
        </w:rPr>
        <w:t>id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=</w:t>
      </w:r>
      <w:r>
        <w:rPr>
          <w:color w:val="000000"/>
          <w:sz w:val="28"/>
          <w:szCs w:val="28"/>
          <w:shd w:val="clear" w:color="auto" w:fill="FFFFFF"/>
        </w:rPr>
        <w:t>zgeo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-&amp;</w:t>
      </w:r>
      <w:r>
        <w:rPr>
          <w:color w:val="000000"/>
          <w:sz w:val="28"/>
          <w:szCs w:val="28"/>
          <w:shd w:val="clear" w:color="auto" w:fill="FFFFFF"/>
        </w:rPr>
        <w:t>utm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3. Интерактивные уроки по географии для 10-11 классов </w:t>
      </w:r>
      <w:r>
        <w:rPr>
          <w:color w:val="000000"/>
          <w:sz w:val="28"/>
          <w:szCs w:val="28"/>
          <w:shd w:val="clear" w:color="auto" w:fill="FFFFFF"/>
        </w:rPr>
        <w:lastRenderedPageBreak/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education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yandex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geo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lessons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4. Карты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www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geomania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net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world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5. Образовательная платформа </w:t>
      </w:r>
      <w:r>
        <w:rPr>
          <w:color w:val="000000"/>
          <w:sz w:val="28"/>
          <w:szCs w:val="28"/>
          <w:shd w:val="clear" w:color="auto" w:fill="FFFFFF"/>
        </w:rPr>
        <w:t>LEKTA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 xml:space="preserve">. Интерактивнаятетрадь.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hw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lecta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homework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new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/840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>6.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 xml:space="preserve"> Презентации к урокам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www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geomania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net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/5</w:t>
      </w:r>
      <w:r>
        <w:rPr>
          <w:color w:val="000000"/>
          <w:sz w:val="28"/>
          <w:szCs w:val="28"/>
          <w:shd w:val="clear" w:color="auto" w:fill="FFFFFF"/>
        </w:rPr>
        <w:t>class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7. Российская электронная школа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resh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edu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subject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8 Тесты, опросы, кроссворды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app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onlinetestpad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com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tests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9. Фильмы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www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geomania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net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video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-/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10. ЯКласс </w:t>
      </w:r>
      <w:r>
        <w:rPr>
          <w:color w:val="000000"/>
          <w:sz w:val="28"/>
          <w:szCs w:val="28"/>
          <w:shd w:val="clear" w:color="auto" w:fill="FFFFFF"/>
        </w:rPr>
        <w:t>https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://</w:t>
      </w:r>
      <w:r>
        <w:rPr>
          <w:color w:val="000000"/>
          <w:sz w:val="28"/>
          <w:szCs w:val="28"/>
          <w:shd w:val="clear" w:color="auto" w:fill="FFFFFF"/>
        </w:rPr>
        <w:t>www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yaklass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</w:rPr>
        <w:t>ru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p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/</w:t>
      </w:r>
      <w:r>
        <w:rPr>
          <w:color w:val="000000"/>
          <w:sz w:val="28"/>
          <w:szCs w:val="28"/>
          <w:shd w:val="clear" w:color="auto" w:fill="FFFFFF"/>
        </w:rPr>
        <w:t>geografiya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t># программа-</w:t>
      </w:r>
      <w:r w:rsidRPr="00BD11E4">
        <w:rPr>
          <w:color w:val="000000"/>
          <w:sz w:val="28"/>
          <w:szCs w:val="28"/>
          <w:shd w:val="clear" w:color="auto" w:fill="FFFFFF"/>
          <w:lang w:val="ru-RU"/>
        </w:rPr>
        <w:br/>
        <w:t xml:space="preserve">11. </w:t>
      </w:r>
      <w:r>
        <w:rPr>
          <w:color w:val="000000"/>
          <w:sz w:val="28"/>
          <w:szCs w:val="28"/>
          <w:shd w:val="clear" w:color="auto" w:fill="FFFFFF"/>
        </w:rPr>
        <w:t>Яндекс. Репетитор https://yandex.ru/tutor/urokigeografiya/</w:t>
      </w:r>
    </w:p>
    <w:p w:rsidR="00D066CF" w:rsidRDefault="00D066CF">
      <w:pPr>
        <w:spacing w:after="0" w:line="480" w:lineRule="auto"/>
        <w:ind w:left="120"/>
      </w:pPr>
    </w:p>
    <w:p w:rsidR="00D066CF" w:rsidRDefault="00D066CF">
      <w:pPr>
        <w:spacing w:after="0" w:line="480" w:lineRule="auto"/>
        <w:ind w:left="120"/>
      </w:pPr>
    </w:p>
    <w:p w:rsidR="00D066CF" w:rsidRDefault="00D066CF">
      <w:pPr>
        <w:spacing w:after="0"/>
        <w:ind w:left="120"/>
      </w:pPr>
    </w:p>
    <w:bookmarkEnd w:id="6"/>
    <w:p w:rsidR="00D066CF" w:rsidRDefault="006E4570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7" w:name="_GoBack"/>
      <w:bookmarkEnd w:id="7"/>
    </w:p>
    <w:sectPr w:rsidR="00D066CF" w:rsidSect="00D066C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70" w:rsidRDefault="006E4570">
      <w:pPr>
        <w:spacing w:line="240" w:lineRule="auto"/>
      </w:pPr>
      <w:r>
        <w:separator/>
      </w:r>
    </w:p>
  </w:endnote>
  <w:endnote w:type="continuationSeparator" w:id="1">
    <w:p w:rsidR="006E4570" w:rsidRDefault="006E4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70" w:rsidRDefault="006E4570">
      <w:pPr>
        <w:spacing w:after="0"/>
      </w:pPr>
      <w:r>
        <w:separator/>
      </w:r>
    </w:p>
  </w:footnote>
  <w:footnote w:type="continuationSeparator" w:id="1">
    <w:p w:rsidR="006E4570" w:rsidRDefault="006E457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DCBA6B53"/>
    <w:multiLevelType w:val="singleLevel"/>
    <w:tmpl w:val="DCBA6B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066CF"/>
    <w:rsid w:val="006E4570"/>
    <w:rsid w:val="00BD11E4"/>
    <w:rsid w:val="00D066CF"/>
    <w:rsid w:val="0741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6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6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6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6CF"/>
    <w:rPr>
      <w:i/>
      <w:iCs/>
    </w:rPr>
  </w:style>
  <w:style w:type="character" w:styleId="a4">
    <w:name w:val="Hyperlink"/>
    <w:basedOn w:val="a0"/>
    <w:uiPriority w:val="99"/>
    <w:unhideWhenUsed/>
    <w:rsid w:val="00D066CF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rsid w:val="00D066CF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D06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66CF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D066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uiPriority w:val="99"/>
    <w:semiHidden/>
    <w:unhideWhenUsed/>
    <w:rsid w:val="00D066CF"/>
    <w:pPr>
      <w:spacing w:beforeAutospacing="1" w:afterAutospacing="1"/>
    </w:pPr>
    <w:rPr>
      <w:sz w:val="24"/>
      <w:szCs w:val="24"/>
      <w:lang w:val="en-US" w:eastAsia="zh-CN"/>
    </w:rPr>
  </w:style>
  <w:style w:type="paragraph" w:styleId="ac">
    <w:name w:val="Subtitle"/>
    <w:basedOn w:val="a"/>
    <w:next w:val="a"/>
    <w:link w:val="ad"/>
    <w:uiPriority w:val="11"/>
    <w:qFormat/>
    <w:rsid w:val="00D066CF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D06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D066CF"/>
  </w:style>
  <w:style w:type="character" w:customStyle="1" w:styleId="10">
    <w:name w:val="Заголовок 1 Знак"/>
    <w:basedOn w:val="a0"/>
    <w:link w:val="1"/>
    <w:uiPriority w:val="9"/>
    <w:rsid w:val="00D0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6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Подзаголовок Знак"/>
    <w:basedOn w:val="a0"/>
    <w:link w:val="ac"/>
    <w:uiPriority w:val="11"/>
    <w:rsid w:val="00D06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D06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43</Pages>
  <Words>9436</Words>
  <Characters>53789</Characters>
  <Application>Microsoft Office Word</Application>
  <DocSecurity>0</DocSecurity>
  <Lines>448</Lines>
  <Paragraphs>126</Paragraphs>
  <ScaleCrop>false</ScaleCrop>
  <Company>Microsoft</Company>
  <LinksUpToDate>false</LinksUpToDate>
  <CharactersWithSpaces>63099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2023-10-10T13:43:00Z</dcterms:created>
  <dcterms:modified xsi:type="dcterms:W3CDTF">2023-10-10T22:47:00Z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BC10AFAC649344729DC9CCB48E8DB450_12</vt:lpwstr>
  </property>
</Properties>
</file>