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7" w:rsidRDefault="00C14327" w:rsidP="00970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240A" w:rsidRPr="001A5C1E" w:rsidRDefault="00F5240A" w:rsidP="00F5240A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240A" w:rsidRPr="001A5C1E" w:rsidRDefault="00F5240A" w:rsidP="00F5240A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F5240A" w:rsidRPr="001A5C1E" w:rsidRDefault="00F5240A" w:rsidP="00F5240A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Спасский муниципальный район</w:t>
      </w:r>
    </w:p>
    <w:p w:rsidR="00F5240A" w:rsidRPr="001A5C1E" w:rsidRDefault="00F5240A" w:rsidP="00F5240A">
      <w:pPr>
        <w:spacing w:after="0"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МБОУ «СОШ № 2»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A5C1E"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ела</w:t>
      </w:r>
      <w:r w:rsidRPr="001A5C1E">
        <w:rPr>
          <w:rFonts w:ascii="Times New Roman" w:hAnsi="Times New Roman"/>
          <w:b/>
          <w:color w:val="000000"/>
          <w:sz w:val="28"/>
        </w:rPr>
        <w:t xml:space="preserve"> Бу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1A5C1E">
        <w:rPr>
          <w:rFonts w:ascii="Times New Roman" w:hAnsi="Times New Roman"/>
          <w:b/>
          <w:color w:val="000000"/>
          <w:sz w:val="28"/>
        </w:rPr>
        <w:t xml:space="preserve">севка </w:t>
      </w:r>
    </w:p>
    <w:p w:rsidR="00F5240A" w:rsidRPr="001A5C1E" w:rsidRDefault="00F5240A" w:rsidP="00F5240A">
      <w:pPr>
        <w:spacing w:after="0"/>
        <w:ind w:left="120"/>
      </w:pPr>
    </w:p>
    <w:p w:rsidR="00F5240A" w:rsidRPr="001A5C1E" w:rsidRDefault="00F5240A" w:rsidP="00F5240A">
      <w:pPr>
        <w:spacing w:after="0"/>
        <w:ind w:left="120"/>
      </w:pPr>
    </w:p>
    <w:p w:rsidR="00F5240A" w:rsidRPr="001A5C1E" w:rsidRDefault="00F5240A" w:rsidP="00F5240A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59690</wp:posOffset>
            </wp:positionV>
            <wp:extent cx="1952625" cy="1790700"/>
            <wp:effectExtent l="19050" t="0" r="9525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40A" w:rsidRPr="001A5C1E" w:rsidRDefault="00F5240A" w:rsidP="00F5240A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3115"/>
        <w:gridCol w:w="3115"/>
      </w:tblGrid>
      <w:tr w:rsidR="00F5240A" w:rsidRPr="00BD7E14" w:rsidTr="004D54B7">
        <w:tc>
          <w:tcPr>
            <w:tcW w:w="3403" w:type="dxa"/>
          </w:tcPr>
          <w:p w:rsidR="00F5240A" w:rsidRPr="00BD7E14" w:rsidRDefault="00F5240A" w:rsidP="004D54B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РАССМОТРЕНО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на педагогическом сообществе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от 30.08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F5240A" w:rsidRPr="0040209D" w:rsidRDefault="00F5240A" w:rsidP="004D5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240A" w:rsidRPr="0040209D" w:rsidRDefault="00F5240A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240A" w:rsidRPr="00BD7E14" w:rsidRDefault="00F5240A" w:rsidP="004D54B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_______Н.В. Неделько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Приказ №53/1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F5240A" w:rsidRPr="00BD7E14" w:rsidRDefault="00F5240A" w:rsidP="004D5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240A" w:rsidRDefault="00F5240A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9704A5">
        <w:rPr>
          <w:rFonts w:ascii="Times New Roman" w:eastAsia="Calibri" w:hAnsi="Times New Roman" w:cs="Times New Roman"/>
          <w:sz w:val="96"/>
          <w:szCs w:val="96"/>
        </w:rPr>
        <w:t>Рабочая программа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9704A5">
        <w:rPr>
          <w:rFonts w:ascii="Times New Roman" w:eastAsia="Calibri" w:hAnsi="Times New Roman" w:cs="Times New Roman"/>
          <w:sz w:val="72"/>
          <w:szCs w:val="72"/>
        </w:rPr>
        <w:t>элективного курса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704A5">
        <w:rPr>
          <w:rFonts w:ascii="Times New Roman" w:eastAsia="Calibri" w:hAnsi="Times New Roman" w:cs="Times New Roman"/>
          <w:sz w:val="56"/>
          <w:szCs w:val="56"/>
          <w:u w:val="single"/>
        </w:rPr>
        <w:t>«Функциональная грамотность»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4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4A5" w:rsidRPr="009704A5" w:rsidRDefault="009030FB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  <w:u w:val="single"/>
        </w:rPr>
        <w:t>6</w:t>
      </w:r>
      <w:r w:rsidR="009704A5" w:rsidRPr="009704A5">
        <w:rPr>
          <w:rFonts w:ascii="Times New Roman" w:eastAsia="Calibri" w:hAnsi="Times New Roman" w:cs="Times New Roman"/>
          <w:sz w:val="48"/>
          <w:szCs w:val="48"/>
        </w:rPr>
        <w:t xml:space="preserve"> класс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Составитель: Корчевная Оксана Александровна,                                                 </w:t>
      </w: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учитель </w:t>
      </w:r>
      <w:r w:rsidR="009030FB">
        <w:rPr>
          <w:rFonts w:ascii="Times New Roman" w:eastAsia="Calibri" w:hAnsi="Times New Roman" w:cs="Times New Roman"/>
          <w:sz w:val="28"/>
          <w:szCs w:val="28"/>
        </w:rPr>
        <w:t>технологии</w:t>
      </w: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327" w:rsidRDefault="009704A5" w:rsidP="009704A5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4A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202</w:t>
      </w:r>
      <w:r w:rsidR="009030FB">
        <w:rPr>
          <w:rFonts w:ascii="Times New Roman" w:eastAsia="Calibri" w:hAnsi="Times New Roman" w:cs="Times New Roman"/>
          <w:sz w:val="32"/>
          <w:szCs w:val="32"/>
        </w:rPr>
        <w:t>3</w:t>
      </w:r>
      <w:r w:rsidRPr="009704A5">
        <w:rPr>
          <w:rFonts w:ascii="Times New Roman" w:eastAsia="Calibri" w:hAnsi="Times New Roman" w:cs="Times New Roman"/>
          <w:sz w:val="32"/>
          <w:szCs w:val="32"/>
        </w:rPr>
        <w:t xml:space="preserve">  г</w:t>
      </w: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Pr="00A01F3D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Pr="00A01F3D" w:rsidRDefault="00C14327" w:rsidP="00C1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14327" w:rsidRDefault="00C14327" w:rsidP="00C1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программа по элективному курсу </w:t>
      </w:r>
      <w:r w:rsidRPr="00A01F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proofErr w:type="gramEnd"/>
    </w:p>
    <w:p w:rsidR="00C14327" w:rsidRPr="00A01F3D" w:rsidRDefault="009030FB" w:rsidP="00C14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F07A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класса составлена на основе: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 Федерального государственного образовательного стандарта основного общего образования к предметным результатам по курсу 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 основного общего образования МБОУ «СОШ № 2» с. Буссевка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«СОШ № 2 « с. Буссевка</w:t>
      </w:r>
    </w:p>
    <w:p w:rsidR="00C14327" w:rsidRPr="00A01F3D" w:rsidRDefault="00C14327" w:rsidP="00C14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МБОУ «СОШ № 2» с. Буссевка на изучение курса 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в</w:t>
      </w:r>
      <w:r w:rsidR="009030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34 часа(1 час в неделю)</w:t>
      </w:r>
    </w:p>
    <w:p w:rsidR="00C14327" w:rsidRPr="00174D7B" w:rsidRDefault="00C14327" w:rsidP="00174D7B">
      <w:pPr>
        <w:jc w:val="both"/>
        <w:rPr>
          <w:rFonts w:ascii="Times New Roman" w:hAnsi="Times New Roman"/>
          <w:sz w:val="24"/>
        </w:rPr>
      </w:pPr>
      <w:r w:rsidRPr="00C14327">
        <w:rPr>
          <w:rFonts w:ascii="Times New Roman" w:hAnsi="Times New Roman"/>
          <w:sz w:val="24"/>
        </w:rPr>
        <w:t xml:space="preserve">        Современный мир требует от человека умения развивать собственную функциональную компетенцию: умение ориентироваться в информационных потоках, способность к самообразованию, к повышению квалификации. Поэтому в настоящее время актуально воспитание научного мышления, т.к. оно позволяет развивать человеческую личность, придает устойчивость человеческой психике в быстро меняющемся мире, формирует у человека строгое отношение к новой формации, новым идеям. Развитию подобных качеств у подрастающего поколения может способствовать исследовательская деятельность,  так как самые ценные и прочные знания те, что добыты самостоятельно, в ходе собственных творческих изысканий. </w:t>
      </w:r>
    </w:p>
    <w:p w:rsidR="005A7921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3362F">
        <w:rPr>
          <w:rFonts w:ascii="Times New Roman" w:hAnsi="Times New Roman" w:cs="Times New Roman"/>
          <w:b/>
          <w:bCs/>
        </w:rPr>
        <w:t xml:space="preserve">Цель </w:t>
      </w:r>
      <w:r>
        <w:rPr>
          <w:rFonts w:ascii="Times New Roman" w:hAnsi="Times New Roman" w:cs="Times New Roman"/>
          <w:b/>
          <w:bCs/>
        </w:rPr>
        <w:t>программы:</w:t>
      </w:r>
      <w:r w:rsidR="005A7921" w:rsidRPr="00EB0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ED519E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84593">
        <w:rPr>
          <w:rFonts w:ascii="Times New Roman" w:hAnsi="Times New Roman" w:cs="Times New Roman"/>
          <w:b/>
        </w:rPr>
        <w:t>Задачи программы:</w:t>
      </w:r>
    </w:p>
    <w:p w:rsidR="00634694" w:rsidRPr="00634694" w:rsidRDefault="00634694" w:rsidP="0063469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694">
        <w:rPr>
          <w:rFonts w:ascii="Times New Roman" w:hAnsi="Times New Roman" w:cs="Times New Roman"/>
          <w:sz w:val="24"/>
          <w:szCs w:val="24"/>
        </w:rPr>
        <w:t xml:space="preserve">развивать навыки работы с содержащейся в текстах информацией в процессе чтения соответствующих возрасту учебных, научно- познавательных текстов, инструкций посредством консолидации возможностей всех без исключения учебных предметов; </w:t>
      </w:r>
    </w:p>
    <w:p w:rsidR="00634694" w:rsidRPr="00634694" w:rsidRDefault="00634694" w:rsidP="0063469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694">
        <w:rPr>
          <w:rFonts w:ascii="Times New Roman" w:hAnsi="Times New Roman" w:cs="Times New Roman"/>
          <w:sz w:val="24"/>
          <w:szCs w:val="24"/>
        </w:rPr>
        <w:t>способствовать участию обучающихся в образовательных событиях разного уровня, направленных на развитие смыслового чтения и работы с текстом;</w:t>
      </w:r>
      <w:proofErr w:type="gramEnd"/>
    </w:p>
    <w:p w:rsidR="005A7921" w:rsidRPr="00634694" w:rsidRDefault="00634694" w:rsidP="0063469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694">
        <w:rPr>
          <w:rFonts w:ascii="Times New Roman" w:hAnsi="Times New Roman" w:cs="Times New Roman"/>
          <w:sz w:val="24"/>
          <w:szCs w:val="24"/>
        </w:rPr>
        <w:t>обеспечить эффективное сочетание урочных и внеурочных форм организации образовательного процесса, взаимодействия всех его участников.</w:t>
      </w:r>
    </w:p>
    <w:p w:rsidR="00F13B71" w:rsidRPr="004C0931" w:rsidRDefault="00ED519E" w:rsidP="004C0931">
      <w:pPr>
        <w:pStyle w:val="Default"/>
        <w:spacing w:line="276" w:lineRule="auto"/>
        <w:jc w:val="both"/>
      </w:pPr>
      <w:proofErr w:type="gramStart"/>
      <w:r w:rsidRPr="00634694">
        <w:rPr>
          <w:b/>
        </w:rPr>
        <w:t>Формы работы:</w:t>
      </w:r>
      <w:r w:rsidRPr="00634694"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  <w:proofErr w:type="gramEnd"/>
    </w:p>
    <w:p w:rsidR="00ED519E" w:rsidRPr="00563780" w:rsidRDefault="00ED519E" w:rsidP="00ED519E">
      <w:pPr>
        <w:spacing w:before="12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ED519E" w:rsidRPr="00563780" w:rsidRDefault="00ED519E" w:rsidP="00ED519E">
      <w:pPr>
        <w:spacing w:before="120"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ED519E" w:rsidRPr="0063506E" w:rsidRDefault="00ED519E" w:rsidP="00ED519E">
      <w:pPr>
        <w:pStyle w:val="a3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EBB">
        <w:rPr>
          <w:rFonts w:ascii="Times New Roman" w:hAnsi="Times New Roman"/>
          <w:szCs w:val="24"/>
        </w:rPr>
        <w:lastRenderedPageBreak/>
        <w:t>формулирует и объясняет собственную позицию в конкретных ситуациях общественной жизни на основе полученных знаний</w:t>
      </w:r>
      <w:r>
        <w:rPr>
          <w:rFonts w:ascii="Times New Roman" w:hAnsi="Times New Roman"/>
          <w:szCs w:val="24"/>
        </w:rPr>
        <w:t>;</w:t>
      </w:r>
    </w:p>
    <w:p w:rsidR="00ED519E" w:rsidRPr="000D6EBB" w:rsidRDefault="00ED519E" w:rsidP="00ED519E">
      <w:pPr>
        <w:pStyle w:val="a3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675">
        <w:rPr>
          <w:rFonts w:ascii="Times New Roman" w:hAnsi="Times New Roman" w:cs="Times New Roman"/>
        </w:rPr>
        <w:t xml:space="preserve">оценивает действия в конкретных ситуациях </w:t>
      </w:r>
      <w:r w:rsidRPr="000D6EBB">
        <w:rPr>
          <w:rFonts w:ascii="Times New Roman" w:hAnsi="Times New Roman"/>
          <w:szCs w:val="24"/>
        </w:rPr>
        <w:t>с позиции норм морали и общечеловеческих ценностей, прав и обязанностей гражданина.</w:t>
      </w:r>
    </w:p>
    <w:p w:rsidR="00ED519E" w:rsidRPr="00A979DE" w:rsidRDefault="00ED519E" w:rsidP="00ED519E">
      <w:pPr>
        <w:pStyle w:val="a4"/>
        <w:spacing w:line="240" w:lineRule="auto"/>
        <w:ind w:left="360" w:firstLine="0"/>
        <w:rPr>
          <w:sz w:val="24"/>
          <w:u w:val="single"/>
        </w:rPr>
      </w:pPr>
      <w:proofErr w:type="spellStart"/>
      <w:r w:rsidRPr="00A979DE">
        <w:rPr>
          <w:b/>
          <w:sz w:val="24"/>
          <w:u w:val="single"/>
          <w:lang w:eastAsia="en-US"/>
        </w:rPr>
        <w:t>Метапредметные</w:t>
      </w:r>
      <w:proofErr w:type="spellEnd"/>
    </w:p>
    <w:p w:rsidR="00ED519E" w:rsidRPr="00A979DE" w:rsidRDefault="00ED519E" w:rsidP="00ED519E">
      <w:pPr>
        <w:pStyle w:val="a4"/>
        <w:spacing w:line="240" w:lineRule="auto"/>
        <w:rPr>
          <w:b/>
          <w:sz w:val="24"/>
        </w:rPr>
      </w:pPr>
      <w:r w:rsidRPr="00A979DE">
        <w:rPr>
          <w:b/>
          <w:sz w:val="24"/>
        </w:rPr>
        <w:t>Регулятивные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 </w:t>
      </w:r>
      <w:r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установленные правила в планировании и контроле способа решения;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итоговый и пошаговый контроль по результату;</w:t>
      </w:r>
    </w:p>
    <w:p w:rsidR="00ED519E" w:rsidRPr="00527A46" w:rsidRDefault="00ED519E" w:rsidP="00527A46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различать способ и результат действия.</w:t>
      </w:r>
    </w:p>
    <w:p w:rsidR="00ED519E" w:rsidRPr="00A979DE" w:rsidRDefault="00ED519E" w:rsidP="00ED519E">
      <w:pPr>
        <w:pStyle w:val="a4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Познавательные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</w:t>
      </w:r>
      <w:r w:rsidR="00527A46"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строить сообщения, проекты  в устной и письменной форме; 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проводить сравнение и классификацию по заданным критериям;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устанавливать причинно-следственные связи в изучаемом круге явлений;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ED519E" w:rsidRPr="00A979DE" w:rsidRDefault="00ED519E" w:rsidP="00ED519E">
      <w:pPr>
        <w:pStyle w:val="a4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Коммуникативные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</w:t>
      </w:r>
      <w:r w:rsidR="00527A46"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979DE">
        <w:rPr>
          <w:sz w:val="24"/>
        </w:rPr>
        <w:t>собственной</w:t>
      </w:r>
      <w:proofErr w:type="gramEnd"/>
      <w:r w:rsidRPr="00A979DE">
        <w:rPr>
          <w:sz w:val="24"/>
        </w:rPr>
        <w:t>,  и ориентироваться на позицию партнера в общении и взаимодействии;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формулировать собственное мнение и позицию;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использовать речь для регуляции своего действия;</w:t>
      </w:r>
    </w:p>
    <w:p w:rsidR="00F13B71" w:rsidRPr="004C0931" w:rsidRDefault="00ED519E" w:rsidP="004C0931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27A46" w:rsidRPr="00563780" w:rsidRDefault="00527A46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27A46" w:rsidRPr="004C0931" w:rsidRDefault="00527A46" w:rsidP="005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931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527A46" w:rsidRPr="004C0931" w:rsidRDefault="00527A46" w:rsidP="00527A4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931">
        <w:rPr>
          <w:rFonts w:ascii="Times New Roman" w:hAnsi="Times New Roman" w:cs="Times New Roman"/>
          <w:iCs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527A46" w:rsidRPr="004C0931" w:rsidRDefault="00527A46" w:rsidP="005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093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4C093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применять полученные предметные знания для решения разного рода проблем и практических задач;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lastRenderedPageBreak/>
        <w:t>формулировать проблему на основе анализа ситуации;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 xml:space="preserve">анализировать и обобщать (интегрировать) информацию различного предметного содержания в разном контексте; 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527A46" w:rsidRPr="004C0931" w:rsidRDefault="00527A46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0931">
        <w:rPr>
          <w:rFonts w:ascii="Times New Roman" w:hAnsi="Times New Roman" w:cs="Times New Roman"/>
          <w:sz w:val="24"/>
          <w:szCs w:val="24"/>
        </w:rPr>
        <w:t>оценивать проблемы, делать выводы, строить прогнозы, предлагать различные пути их решения.</w:t>
      </w:r>
    </w:p>
    <w:p w:rsidR="00527A46" w:rsidRPr="004C0931" w:rsidRDefault="00527A46" w:rsidP="00527A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7375" w:rsidRDefault="00527A46" w:rsidP="00174D7B">
      <w:pPr>
        <w:widowControl w:val="0"/>
        <w:autoSpaceDE w:val="0"/>
        <w:autoSpaceDN w:val="0"/>
        <w:spacing w:before="5" w:after="0" w:line="274" w:lineRule="exact"/>
        <w:ind w:left="532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637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4694">
        <w:rPr>
          <w:rFonts w:ascii="Times New Roman" w:hAnsi="Times New Roman" w:cs="Times New Roman"/>
          <w:b/>
          <w:sz w:val="24"/>
          <w:szCs w:val="24"/>
        </w:rPr>
        <w:t xml:space="preserve">Модуль «читательская грамотность» (8 часов) 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sz w:val="24"/>
          <w:szCs w:val="24"/>
        </w:rPr>
      </w:pPr>
      <w:r w:rsidRPr="00634694">
        <w:rPr>
          <w:rFonts w:ascii="Times New Roman" w:hAnsi="Times New Roman" w:cs="Times New Roman"/>
          <w:sz w:val="24"/>
          <w:szCs w:val="24"/>
        </w:rPr>
        <w:t xml:space="preserve">Определение основной темы и идеи в эпическом произведении. Сопоставление содержания художественных текстов. Определение авторской позиции в художественных текстах. Работа с текстом: как понимать информацию, содержащуюся в тексте? Работа с не сплошным текстом: таблицы и карты. Решение заданий на формирование читательской грамотности. 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4694">
        <w:rPr>
          <w:rFonts w:ascii="Times New Roman" w:hAnsi="Times New Roman" w:cs="Times New Roman"/>
          <w:b/>
          <w:sz w:val="24"/>
          <w:szCs w:val="24"/>
        </w:rPr>
        <w:t xml:space="preserve">Модуль «Основы математической грамотности» (7 часов) 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sz w:val="24"/>
          <w:szCs w:val="24"/>
        </w:rPr>
      </w:pPr>
      <w:r w:rsidRPr="00634694">
        <w:rPr>
          <w:rFonts w:ascii="Times New Roman" w:hAnsi="Times New Roman" w:cs="Times New Roman"/>
          <w:sz w:val="24"/>
          <w:szCs w:val="24"/>
        </w:rPr>
        <w:t xml:space="preserve">Числа и единицы измерения: время, деньги, масса, температура, расстояние. Логические задачи, решаемые с помощью таблиц. Графы и их применение в решении задач. Элементы логики, теории вероятности, комбинаторики: таблицы, диаграммы, вычисление вероятности. Решение заданий на формирование математической грамотности. 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4694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 (8 часов)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sz w:val="24"/>
          <w:szCs w:val="24"/>
        </w:rPr>
      </w:pPr>
      <w:r w:rsidRPr="00634694">
        <w:rPr>
          <w:rFonts w:ascii="Times New Roman" w:hAnsi="Times New Roman" w:cs="Times New Roman"/>
          <w:sz w:val="24"/>
          <w:szCs w:val="24"/>
        </w:rPr>
        <w:t xml:space="preserve">Тело и вещество. Агрегатные состояния вещества. Строение вещества. Атомы и молекулы. Модели атома. Модель солнечной системы. Представления о Вселенной. Модель Вселенной. Царства живой природы. Решение заданий на формирование </w:t>
      </w:r>
      <w:proofErr w:type="gramStart"/>
      <w:r w:rsidRPr="0063469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634694">
        <w:rPr>
          <w:rFonts w:ascii="Times New Roman" w:hAnsi="Times New Roman" w:cs="Times New Roman"/>
          <w:sz w:val="24"/>
          <w:szCs w:val="24"/>
        </w:rPr>
        <w:t xml:space="preserve"> грамотности. 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4694">
        <w:rPr>
          <w:rFonts w:ascii="Times New Roman" w:hAnsi="Times New Roman" w:cs="Times New Roman"/>
          <w:b/>
          <w:sz w:val="24"/>
          <w:szCs w:val="24"/>
        </w:rPr>
        <w:t xml:space="preserve">Модуль: «Основы финансовой грамотности (8 часов) </w:t>
      </w:r>
    </w:p>
    <w:p w:rsid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hAnsi="Times New Roman" w:cs="Times New Roman"/>
          <w:sz w:val="24"/>
          <w:szCs w:val="24"/>
        </w:rPr>
      </w:pPr>
      <w:r w:rsidRPr="00634694">
        <w:rPr>
          <w:rFonts w:ascii="Times New Roman" w:hAnsi="Times New Roman" w:cs="Times New Roman"/>
          <w:sz w:val="24"/>
          <w:szCs w:val="24"/>
        </w:rPr>
        <w:t xml:space="preserve"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 Собственность и доходы 8 от нее. Арендная плата, проценты, прибыль, дивиденды. Социальные выплаты: пенсии, пособия. Как заработать деньги? Мир профессий и для чего нужно учиться? Решение заданий на формирование финансовой грамотности. </w:t>
      </w:r>
    </w:p>
    <w:p w:rsidR="00634694" w:rsidRPr="00634694" w:rsidRDefault="00634694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34694">
        <w:rPr>
          <w:rFonts w:ascii="Times New Roman" w:hAnsi="Times New Roman" w:cs="Times New Roman"/>
          <w:b/>
          <w:sz w:val="24"/>
          <w:szCs w:val="24"/>
        </w:rPr>
        <w:t>Повторение (3 часа)</w:t>
      </w:r>
    </w:p>
    <w:p w:rsidR="00174D7B" w:rsidRPr="00F13B71" w:rsidRDefault="00174D7B" w:rsidP="00634694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Times New Roman" w:hAnsi="Times New Roman" w:cs="Times New Roman"/>
          <w:sz w:val="24"/>
        </w:rPr>
      </w:pP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37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Тематический план </w:t>
      </w:r>
    </w:p>
    <w:tbl>
      <w:tblPr>
        <w:tblW w:w="0" w:type="auto"/>
        <w:tblInd w:w="5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"/>
        <w:gridCol w:w="7321"/>
        <w:gridCol w:w="1134"/>
      </w:tblGrid>
      <w:tr w:rsidR="00BF7375" w:rsidRPr="00563780" w:rsidTr="0040790B">
        <w:trPr>
          <w:trHeight w:val="6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7375" w:rsidRPr="00563780" w:rsidTr="0040790B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 «читательская грамотность» 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634694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375" w:rsidRPr="00563780" w:rsidTr="0040790B">
        <w:trPr>
          <w:trHeight w:val="49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Модуль «Осно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математической грамотности» 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634694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375" w:rsidRPr="00563780" w:rsidTr="0040790B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грамотности </w:t>
            </w:r>
          </w:p>
          <w:p w:rsidR="00BF7375" w:rsidRPr="00634694" w:rsidRDefault="00BF7375" w:rsidP="00BF7375">
            <w:pPr>
              <w:shd w:val="clear" w:color="auto" w:fill="FFFFFF"/>
              <w:spacing w:before="120"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634694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375" w:rsidRPr="00563780" w:rsidTr="0040790B">
        <w:trPr>
          <w:trHeight w:val="26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 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634694" w:rsidP="00634694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7375" w:rsidRPr="00563780" w:rsidTr="00634694">
        <w:trPr>
          <w:trHeight w:val="359"/>
        </w:trPr>
        <w:tc>
          <w:tcPr>
            <w:tcW w:w="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94" w:rsidRPr="00634694" w:rsidRDefault="00634694" w:rsidP="00634694">
            <w:pPr>
              <w:widowControl w:val="0"/>
              <w:autoSpaceDE w:val="0"/>
              <w:autoSpaceDN w:val="0"/>
              <w:spacing w:before="5" w:after="0" w:line="274" w:lineRule="exact"/>
              <w:ind w:left="532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sz w:val="24"/>
                <w:szCs w:val="24"/>
              </w:rPr>
              <w:t>Повторение (3 часа)</w:t>
            </w:r>
          </w:p>
          <w:p w:rsidR="00BF7375" w:rsidRPr="00634694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694" w:rsidRPr="00563780" w:rsidTr="00634694">
        <w:trPr>
          <w:trHeight w:val="200"/>
        </w:trPr>
        <w:tc>
          <w:tcPr>
            <w:tcW w:w="89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4694" w:rsidRPr="00BF7375" w:rsidRDefault="00634694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375" w:rsidRPr="00563780" w:rsidTr="0040790B">
        <w:trPr>
          <w:trHeight w:val="200"/>
        </w:trPr>
        <w:tc>
          <w:tcPr>
            <w:tcW w:w="7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BF73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743C81" w:rsidRDefault="00743C81" w:rsidP="001B51AF">
      <w:pPr>
        <w:spacing w:after="0" w:line="240" w:lineRule="auto"/>
      </w:pPr>
    </w:p>
    <w:p w:rsidR="00BF7375" w:rsidRDefault="00BF7375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4C0931" w:rsidRDefault="004C0931" w:rsidP="001B51AF">
      <w:pPr>
        <w:spacing w:after="0" w:line="240" w:lineRule="auto"/>
      </w:pP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660"/>
        <w:gridCol w:w="2393"/>
      </w:tblGrid>
      <w:tr w:rsidR="00BF7375" w:rsidRPr="00563780" w:rsidTr="004C0931">
        <w:tc>
          <w:tcPr>
            <w:tcW w:w="959" w:type="dxa"/>
          </w:tcPr>
          <w:p w:rsidR="00BF7375" w:rsidRPr="00BF7375" w:rsidRDefault="00BF7375" w:rsidP="004C0931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№п\</w:t>
            </w:r>
            <w:proofErr w:type="gramStart"/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BF7375" w:rsidRPr="00BF7375" w:rsidRDefault="00BF7375" w:rsidP="004C0931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Дата</w:t>
            </w:r>
          </w:p>
        </w:tc>
        <w:tc>
          <w:tcPr>
            <w:tcW w:w="4660" w:type="dxa"/>
          </w:tcPr>
          <w:p w:rsidR="00BF7375" w:rsidRPr="00BF7375" w:rsidRDefault="00BF7375" w:rsidP="004C0931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BF7375">
              <w:rPr>
                <w:rFonts w:ascii="Times New Roman" w:hAnsi="Times New Roman" w:cs="Times New Roman"/>
                <w:b/>
              </w:rPr>
              <w:t>Наименованиераздела,темы</w:t>
            </w:r>
            <w:proofErr w:type="spellEnd"/>
          </w:p>
        </w:tc>
        <w:tc>
          <w:tcPr>
            <w:tcW w:w="2393" w:type="dxa"/>
          </w:tcPr>
          <w:p w:rsidR="00BF7375" w:rsidRPr="00BF7375" w:rsidRDefault="00BF7375" w:rsidP="004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Корректирование</w:t>
            </w:r>
          </w:p>
          <w:p w:rsidR="00BF7375" w:rsidRPr="00BF7375" w:rsidRDefault="00BF737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71" w:rsidRPr="00563780" w:rsidTr="004C0931">
        <w:tc>
          <w:tcPr>
            <w:tcW w:w="7178" w:type="dxa"/>
            <w:gridSpan w:val="3"/>
          </w:tcPr>
          <w:p w:rsidR="00042071" w:rsidRPr="004C0931" w:rsidRDefault="00634694" w:rsidP="004C093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читательской грамотности» (8 часов)</w:t>
            </w:r>
          </w:p>
        </w:tc>
        <w:tc>
          <w:tcPr>
            <w:tcW w:w="2393" w:type="dxa"/>
          </w:tcPr>
          <w:p w:rsidR="00042071" w:rsidRPr="00563780" w:rsidRDefault="00042071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5.09.23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12.09.23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Решение заданий на формирование читательской грамотности.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19.09.23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художественных текстов. 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художественных текстах.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3.10.23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 задачи.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4C0931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71" w:type="dxa"/>
            <w:gridSpan w:val="4"/>
            <w:tcBorders>
              <w:bottom w:val="nil"/>
            </w:tcBorders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71" w:type="dxa"/>
            <w:gridSpan w:val="4"/>
            <w:tcBorders>
              <w:top w:val="nil"/>
            </w:tcBorders>
          </w:tcPr>
          <w:p w:rsidR="004A47C5" w:rsidRPr="00634694" w:rsidRDefault="004A47C5" w:rsidP="004C093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математической грамотности» (7 часов) </w:t>
            </w:r>
          </w:p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7.11.23</w:t>
            </w:r>
          </w:p>
        </w:tc>
        <w:tc>
          <w:tcPr>
            <w:tcW w:w="4660" w:type="dxa"/>
          </w:tcPr>
          <w:p w:rsidR="004A47C5" w:rsidRPr="00F7452D" w:rsidRDefault="004A47C5" w:rsidP="004C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14.11.23</w:t>
            </w:r>
          </w:p>
        </w:tc>
        <w:tc>
          <w:tcPr>
            <w:tcW w:w="4660" w:type="dxa"/>
          </w:tcPr>
          <w:p w:rsidR="004A47C5" w:rsidRPr="00F7452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длярешения проблем.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21.11.23</w:t>
            </w:r>
          </w:p>
        </w:tc>
        <w:tc>
          <w:tcPr>
            <w:tcW w:w="4660" w:type="dxa"/>
          </w:tcPr>
          <w:p w:rsidR="004A47C5" w:rsidRPr="00F7452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</w:t>
            </w:r>
            <w:proofErr w:type="gramStart"/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вижение, работа.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28.11.23</w:t>
            </w:r>
          </w:p>
        </w:tc>
        <w:tc>
          <w:tcPr>
            <w:tcW w:w="4660" w:type="dxa"/>
          </w:tcPr>
          <w:p w:rsidR="004A47C5" w:rsidRPr="00F7452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5.12.23</w:t>
            </w:r>
          </w:p>
        </w:tc>
        <w:tc>
          <w:tcPr>
            <w:tcW w:w="4660" w:type="dxa"/>
          </w:tcPr>
          <w:p w:rsidR="004A47C5" w:rsidRPr="00F7452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помощьютаблиц.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12.12.23</w:t>
            </w:r>
          </w:p>
        </w:tc>
        <w:tc>
          <w:tcPr>
            <w:tcW w:w="4660" w:type="dxa"/>
          </w:tcPr>
          <w:p w:rsidR="004A47C5" w:rsidRPr="008A5796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построение и </w:t>
            </w:r>
            <w:proofErr w:type="gramStart"/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A47C5" w:rsidRPr="008A5796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фигур: </w:t>
            </w:r>
            <w:proofErr w:type="gramStart"/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</w:p>
          <w:p w:rsidR="004A47C5" w:rsidRPr="000604B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96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бумаге, конструирование.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19.12.23</w:t>
            </w:r>
          </w:p>
        </w:tc>
        <w:tc>
          <w:tcPr>
            <w:tcW w:w="4660" w:type="dxa"/>
          </w:tcPr>
          <w:p w:rsidR="004A47C5" w:rsidRPr="000604B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71" w:type="dxa"/>
            <w:gridSpan w:val="4"/>
          </w:tcPr>
          <w:p w:rsidR="004A47C5" w:rsidRPr="00634694" w:rsidRDefault="004A47C5" w:rsidP="004C0931">
            <w:pPr>
              <w:widowControl w:val="0"/>
              <w:autoSpaceDE w:val="0"/>
              <w:autoSpaceDN w:val="0"/>
              <w:spacing w:before="5" w:line="274" w:lineRule="exact"/>
              <w:ind w:left="5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 (8 часов)</w:t>
            </w:r>
          </w:p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9C6480" w:rsidRDefault="004A47C5" w:rsidP="004C0931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26.12.23</w:t>
            </w:r>
          </w:p>
        </w:tc>
        <w:tc>
          <w:tcPr>
            <w:tcW w:w="4660" w:type="dxa"/>
          </w:tcPr>
          <w:p w:rsidR="004A47C5" w:rsidRPr="00F55D7A" w:rsidRDefault="004A47C5" w:rsidP="004C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Тело и вещество. Агрегатные состояния </w:t>
            </w:r>
          </w:p>
          <w:p w:rsidR="004A47C5" w:rsidRPr="00F55D7A" w:rsidRDefault="004A47C5" w:rsidP="004C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16.01.24</w:t>
            </w:r>
          </w:p>
        </w:tc>
        <w:tc>
          <w:tcPr>
            <w:tcW w:w="4660" w:type="dxa"/>
          </w:tcPr>
          <w:p w:rsidR="004A47C5" w:rsidRPr="00F55D7A" w:rsidRDefault="004A47C5" w:rsidP="004C0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23.01.24</w:t>
            </w:r>
          </w:p>
        </w:tc>
        <w:tc>
          <w:tcPr>
            <w:tcW w:w="4660" w:type="dxa"/>
          </w:tcPr>
          <w:p w:rsidR="004A47C5" w:rsidRPr="00F55D7A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</w:p>
          <w:p w:rsidR="004A47C5" w:rsidRPr="00F55D7A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A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30.01.24</w:t>
            </w:r>
          </w:p>
        </w:tc>
        <w:tc>
          <w:tcPr>
            <w:tcW w:w="4660" w:type="dxa"/>
          </w:tcPr>
          <w:p w:rsidR="004A47C5" w:rsidRPr="00150234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6.02.24</w:t>
            </w:r>
          </w:p>
        </w:tc>
        <w:tc>
          <w:tcPr>
            <w:tcW w:w="4660" w:type="dxa"/>
          </w:tcPr>
          <w:p w:rsidR="004A47C5" w:rsidRPr="00150234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:rsidR="004A47C5" w:rsidRPr="00150234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4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13.02.24</w:t>
            </w:r>
          </w:p>
        </w:tc>
        <w:tc>
          <w:tcPr>
            <w:tcW w:w="4660" w:type="dxa"/>
          </w:tcPr>
          <w:p w:rsidR="004A47C5" w:rsidRPr="00637106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20.02.24</w:t>
            </w:r>
          </w:p>
        </w:tc>
        <w:tc>
          <w:tcPr>
            <w:tcW w:w="4660" w:type="dxa"/>
          </w:tcPr>
          <w:p w:rsidR="004A47C5" w:rsidRPr="00637106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27.02.24</w:t>
            </w:r>
          </w:p>
        </w:tc>
        <w:tc>
          <w:tcPr>
            <w:tcW w:w="4660" w:type="dxa"/>
          </w:tcPr>
          <w:p w:rsidR="004A47C5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6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  <w:p w:rsidR="004A47C5" w:rsidRPr="000604BD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71" w:type="dxa"/>
            <w:gridSpan w:val="4"/>
          </w:tcPr>
          <w:p w:rsidR="004A47C5" w:rsidRPr="00634694" w:rsidRDefault="004A47C5" w:rsidP="004C0931">
            <w:pPr>
              <w:widowControl w:val="0"/>
              <w:autoSpaceDE w:val="0"/>
              <w:autoSpaceDN w:val="0"/>
              <w:spacing w:before="5" w:line="274" w:lineRule="exact"/>
              <w:ind w:left="5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«Основы финансовой грамотности (8 часов) </w:t>
            </w:r>
          </w:p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5.03.24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12.03.24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19.03.24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Решение заданий на формирование финансовой грамотности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2.04.24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9.04.24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16.04.24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23.04.24</w:t>
            </w:r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30.04.23</w:t>
            </w:r>
            <w:bookmarkStart w:id="0" w:name="_GoBack"/>
            <w:bookmarkEnd w:id="0"/>
          </w:p>
        </w:tc>
        <w:tc>
          <w:tcPr>
            <w:tcW w:w="4660" w:type="dxa"/>
          </w:tcPr>
          <w:p w:rsidR="004A47C5" w:rsidRPr="004C0931" w:rsidRDefault="004A47C5" w:rsidP="004C0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1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 по финансовой грамотности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71" w:type="dxa"/>
            <w:gridSpan w:val="4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рубежной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аттестации.(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).</w:t>
            </w: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9C6480" w:rsidRDefault="004A47C5" w:rsidP="004C0931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7.05.24</w:t>
            </w:r>
          </w:p>
        </w:tc>
        <w:tc>
          <w:tcPr>
            <w:tcW w:w="4660" w:type="dxa"/>
          </w:tcPr>
          <w:p w:rsidR="004A47C5" w:rsidRPr="00BF7375" w:rsidRDefault="004A47C5" w:rsidP="004C093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Собеседованиепооткрытымвопросам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4660" w:type="dxa"/>
          </w:tcPr>
          <w:p w:rsidR="004A47C5" w:rsidRPr="00BF7375" w:rsidRDefault="004A47C5" w:rsidP="004C093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</w:rPr>
              <w:t>Решение теста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C5" w:rsidRPr="00563780" w:rsidTr="004C0931">
        <w:tc>
          <w:tcPr>
            <w:tcW w:w="959" w:type="dxa"/>
          </w:tcPr>
          <w:p w:rsidR="004A47C5" w:rsidRPr="00042071" w:rsidRDefault="004A47C5" w:rsidP="004C093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7C5" w:rsidRPr="00104A80" w:rsidRDefault="004A47C5" w:rsidP="00F5156D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21.05.24</w:t>
            </w:r>
          </w:p>
        </w:tc>
        <w:tc>
          <w:tcPr>
            <w:tcW w:w="4660" w:type="dxa"/>
          </w:tcPr>
          <w:p w:rsidR="004A47C5" w:rsidRPr="00042071" w:rsidRDefault="004A47C5" w:rsidP="004C093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</w:t>
            </w:r>
          </w:p>
        </w:tc>
        <w:tc>
          <w:tcPr>
            <w:tcW w:w="2393" w:type="dxa"/>
          </w:tcPr>
          <w:p w:rsidR="004A47C5" w:rsidRPr="00563780" w:rsidRDefault="004A47C5" w:rsidP="004C0931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375" w:rsidRDefault="004C0931" w:rsidP="001B51AF">
      <w:pPr>
        <w:spacing w:after="0" w:line="240" w:lineRule="auto"/>
      </w:pPr>
      <w:r>
        <w:br w:type="textWrapping" w:clear="all"/>
      </w:r>
    </w:p>
    <w:sectPr w:rsidR="00BF7375" w:rsidSect="00F13B71">
      <w:pgSz w:w="11906" w:h="16838" w:code="9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641619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2A5E"/>
    <w:multiLevelType w:val="hybridMultilevel"/>
    <w:tmpl w:val="07F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702"/>
    <w:multiLevelType w:val="hybridMultilevel"/>
    <w:tmpl w:val="58F6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409F46B5"/>
    <w:multiLevelType w:val="hybridMultilevel"/>
    <w:tmpl w:val="7C24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16A7"/>
    <w:multiLevelType w:val="multilevel"/>
    <w:tmpl w:val="8F0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02F18"/>
    <w:multiLevelType w:val="hybridMultilevel"/>
    <w:tmpl w:val="D2FC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27"/>
    <w:rsid w:val="00042071"/>
    <w:rsid w:val="0009181D"/>
    <w:rsid w:val="00174D7B"/>
    <w:rsid w:val="001B51AF"/>
    <w:rsid w:val="00457D75"/>
    <w:rsid w:val="004A47C5"/>
    <w:rsid w:val="004C0931"/>
    <w:rsid w:val="004E2FFB"/>
    <w:rsid w:val="00527A46"/>
    <w:rsid w:val="005635B4"/>
    <w:rsid w:val="005810E9"/>
    <w:rsid w:val="005859C3"/>
    <w:rsid w:val="005A7921"/>
    <w:rsid w:val="00634694"/>
    <w:rsid w:val="00743C81"/>
    <w:rsid w:val="00867C8C"/>
    <w:rsid w:val="009030FB"/>
    <w:rsid w:val="009704A5"/>
    <w:rsid w:val="009A7FFA"/>
    <w:rsid w:val="009F6A37"/>
    <w:rsid w:val="00A47C43"/>
    <w:rsid w:val="00A70067"/>
    <w:rsid w:val="00AA3BEB"/>
    <w:rsid w:val="00BF7375"/>
    <w:rsid w:val="00C13EDC"/>
    <w:rsid w:val="00C14327"/>
    <w:rsid w:val="00C86C70"/>
    <w:rsid w:val="00E31B04"/>
    <w:rsid w:val="00ED519E"/>
    <w:rsid w:val="00ED7A9A"/>
    <w:rsid w:val="00F07A6E"/>
    <w:rsid w:val="00F13B71"/>
    <w:rsid w:val="00F5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19E"/>
    <w:pPr>
      <w:spacing w:after="160" w:line="259" w:lineRule="auto"/>
      <w:ind w:left="720"/>
      <w:contextualSpacing/>
    </w:pPr>
  </w:style>
  <w:style w:type="paragraph" w:customStyle="1" w:styleId="a4">
    <w:name w:val="Новый"/>
    <w:basedOn w:val="a"/>
    <w:rsid w:val="00ED51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F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F7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7">
    <w:name w:val="Emphasis"/>
    <w:uiPriority w:val="20"/>
    <w:qFormat/>
    <w:rsid w:val="00BF7375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19E"/>
    <w:pPr>
      <w:spacing w:after="160" w:line="259" w:lineRule="auto"/>
      <w:ind w:left="720"/>
      <w:contextualSpacing/>
    </w:pPr>
  </w:style>
  <w:style w:type="paragraph" w:customStyle="1" w:styleId="a4">
    <w:name w:val="Новый"/>
    <w:basedOn w:val="a"/>
    <w:rsid w:val="00ED51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F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F7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7">
    <w:name w:val="Emphasis"/>
    <w:uiPriority w:val="20"/>
    <w:qFormat/>
    <w:rsid w:val="00BF7375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2023-10-05T07:07:00Z</dcterms:created>
  <dcterms:modified xsi:type="dcterms:W3CDTF">2023-10-05T07:07:00Z</dcterms:modified>
</cp:coreProperties>
</file>