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36" w:rsidRPr="00AC0736" w:rsidRDefault="00AC0736" w:rsidP="00AC07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C073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C0736" w:rsidRPr="00AC0736" w:rsidRDefault="00AC0736" w:rsidP="00AC07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C0736">
        <w:rPr>
          <w:rFonts w:ascii="Times New Roman" w:hAnsi="Times New Roman"/>
          <w:sz w:val="24"/>
          <w:szCs w:val="24"/>
        </w:rPr>
        <w:t>«Средняя общеобразовательная школа № 2»</w:t>
      </w:r>
    </w:p>
    <w:p w:rsidR="00715D0B" w:rsidRPr="00AC0736" w:rsidRDefault="00AC0736" w:rsidP="00AC07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C0736">
        <w:rPr>
          <w:rFonts w:ascii="Times New Roman" w:hAnsi="Times New Roman"/>
          <w:sz w:val="24"/>
          <w:szCs w:val="24"/>
        </w:rPr>
        <w:t xml:space="preserve">села </w:t>
      </w:r>
      <w:proofErr w:type="spellStart"/>
      <w:r w:rsidRPr="00AC0736">
        <w:rPr>
          <w:rFonts w:ascii="Times New Roman" w:hAnsi="Times New Roman"/>
          <w:sz w:val="24"/>
          <w:szCs w:val="24"/>
        </w:rPr>
        <w:t>Буссевка</w:t>
      </w:r>
      <w:proofErr w:type="spellEnd"/>
      <w:r w:rsidRPr="00AC0736">
        <w:rPr>
          <w:rFonts w:ascii="Times New Roman" w:hAnsi="Times New Roman"/>
          <w:sz w:val="24"/>
          <w:szCs w:val="24"/>
        </w:rPr>
        <w:t xml:space="preserve">  Спасского района Приморского края</w:t>
      </w:r>
    </w:p>
    <w:p w:rsidR="00AC0736" w:rsidRDefault="00AC0736"/>
    <w:p w:rsidR="00AC0736" w:rsidRDefault="00AC0736"/>
    <w:p w:rsidR="00AC0736" w:rsidRDefault="00AC0736"/>
    <w:p w:rsidR="00AC0736" w:rsidRDefault="00AC0736"/>
    <w:p w:rsidR="00AC0736" w:rsidRPr="00AC0736" w:rsidRDefault="00AC0736" w:rsidP="00AC0736">
      <w:pPr>
        <w:jc w:val="center"/>
        <w:rPr>
          <w:rFonts w:ascii="Times New Roman" w:hAnsi="Times New Roman"/>
          <w:sz w:val="72"/>
          <w:szCs w:val="72"/>
        </w:rPr>
      </w:pPr>
      <w:r w:rsidRPr="00AC0736">
        <w:rPr>
          <w:rFonts w:ascii="Times New Roman" w:hAnsi="Times New Roman"/>
          <w:sz w:val="72"/>
          <w:szCs w:val="72"/>
        </w:rPr>
        <w:t>Паспорт проекта</w:t>
      </w:r>
    </w:p>
    <w:p w:rsidR="00AC0736" w:rsidRPr="00AC0736" w:rsidRDefault="00AC0736" w:rsidP="00AC0736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AC0736">
        <w:rPr>
          <w:rFonts w:ascii="Times New Roman" w:hAnsi="Times New Roman"/>
          <w:sz w:val="36"/>
          <w:szCs w:val="36"/>
        </w:rPr>
        <w:t>«</w:t>
      </w:r>
      <w:r w:rsidRPr="00AC0736">
        <w:rPr>
          <w:rFonts w:ascii="Times New Roman" w:hAnsi="Times New Roman"/>
          <w:sz w:val="36"/>
          <w:szCs w:val="36"/>
        </w:rPr>
        <w:t>Рейтинговая система оценивания знаний обучающихся</w:t>
      </w:r>
    </w:p>
    <w:p w:rsidR="00AC0736" w:rsidRPr="00AC0736" w:rsidRDefault="00AC0736" w:rsidP="00AC0736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AC0736">
        <w:rPr>
          <w:rFonts w:ascii="Times New Roman" w:hAnsi="Times New Roman"/>
          <w:sz w:val="36"/>
          <w:szCs w:val="36"/>
        </w:rPr>
        <w:t>как механизм повышения качества образования</w:t>
      </w:r>
      <w:r w:rsidRPr="00AC0736">
        <w:rPr>
          <w:rFonts w:ascii="Times New Roman" w:hAnsi="Times New Roman"/>
          <w:sz w:val="36"/>
          <w:szCs w:val="36"/>
        </w:rPr>
        <w:t>»</w:t>
      </w:r>
    </w:p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Pr="00AC0736" w:rsidRDefault="00AC0736" w:rsidP="00AC0736">
      <w:pPr>
        <w:jc w:val="center"/>
        <w:rPr>
          <w:rFonts w:ascii="Times New Roman" w:hAnsi="Times New Roman"/>
          <w:sz w:val="28"/>
          <w:szCs w:val="28"/>
        </w:rPr>
      </w:pPr>
      <w:r w:rsidRPr="00AC0736">
        <w:rPr>
          <w:rFonts w:ascii="Times New Roman" w:hAnsi="Times New Roman"/>
          <w:sz w:val="28"/>
          <w:szCs w:val="28"/>
        </w:rPr>
        <w:t>2021 год</w:t>
      </w:r>
    </w:p>
    <w:p w:rsidR="00AC0736" w:rsidRDefault="00AC0736"/>
    <w:p w:rsidR="00AC0736" w:rsidRDefault="00AC0736"/>
    <w:p w:rsidR="00AC0736" w:rsidRDefault="00AC0736"/>
    <w:p w:rsidR="00AC0736" w:rsidRDefault="00AC073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0"/>
        <w:gridCol w:w="3524"/>
        <w:gridCol w:w="3993"/>
      </w:tblGrid>
      <w:tr w:rsidR="00AC0736" w:rsidRPr="00BB6729" w:rsidTr="00453B50">
        <w:tc>
          <w:tcPr>
            <w:tcW w:w="2230" w:type="dxa"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28F7">
              <w:rPr>
                <w:rFonts w:ascii="Times New Roman" w:hAnsi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7517" w:type="dxa"/>
            <w:gridSpan w:val="2"/>
          </w:tcPr>
          <w:p w:rsidR="00AC0736" w:rsidRPr="00BB6729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Рейтинговая</w:t>
            </w:r>
            <w:r w:rsidRPr="00BB6729">
              <w:rPr>
                <w:rFonts w:ascii="Times New Roman" w:hAnsi="Times New Roman"/>
                <w:sz w:val="24"/>
                <w:szCs w:val="24"/>
              </w:rPr>
              <w:t xml:space="preserve"> система оценивания знаний </w:t>
            </w:r>
            <w:r w:rsidRPr="000132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BB6729">
              <w:rPr>
                <w:rFonts w:ascii="Times New Roman" w:hAnsi="Times New Roman"/>
                <w:sz w:val="24"/>
                <w:szCs w:val="24"/>
              </w:rPr>
              <w:t xml:space="preserve"> как механизм повышения качества образования.</w:t>
            </w:r>
          </w:p>
        </w:tc>
      </w:tr>
      <w:tr w:rsidR="00AC0736" w:rsidRPr="00BB6729" w:rsidTr="00453B50">
        <w:tc>
          <w:tcPr>
            <w:tcW w:w="2230" w:type="dxa"/>
          </w:tcPr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</w:t>
            </w:r>
          </w:p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7" w:type="dxa"/>
            <w:gridSpan w:val="2"/>
          </w:tcPr>
          <w:p w:rsidR="00AC0736" w:rsidRPr="00BB6729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29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образовательных результатов и успешности через механизм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рейтинговой </w:t>
            </w:r>
            <w:r w:rsidRPr="00BB6729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</w:tr>
      <w:tr w:rsidR="00AC0736" w:rsidRPr="00BB6729" w:rsidTr="00453B50">
        <w:tc>
          <w:tcPr>
            <w:tcW w:w="2230" w:type="dxa"/>
          </w:tcPr>
          <w:p w:rsidR="00AC0736" w:rsidRPr="002751A6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</w:t>
            </w:r>
            <w:r w:rsidRPr="00EE28F7">
              <w:rPr>
                <w:rFonts w:ascii="Times New Roman" w:hAnsi="Times New Roman"/>
                <w:sz w:val="26"/>
                <w:szCs w:val="26"/>
              </w:rPr>
              <w:t>адачи проекта</w:t>
            </w:r>
          </w:p>
        </w:tc>
        <w:tc>
          <w:tcPr>
            <w:tcW w:w="7517" w:type="dxa"/>
            <w:gridSpan w:val="2"/>
          </w:tcPr>
          <w:p w:rsidR="00AC0736" w:rsidRPr="00BB6729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29">
              <w:rPr>
                <w:rFonts w:ascii="Times New Roman" w:hAnsi="Times New Roman"/>
                <w:sz w:val="24"/>
                <w:szCs w:val="24"/>
              </w:rPr>
              <w:t>1.</w:t>
            </w:r>
            <w:r w:rsidRPr="00BB6729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BB6729">
              <w:rPr>
                <w:rFonts w:ascii="Times New Roman" w:hAnsi="Times New Roman"/>
                <w:sz w:val="24"/>
                <w:szCs w:val="24"/>
              </w:rPr>
              <w:t>Проанализировать состояние качества образования в школе.</w:t>
            </w:r>
          </w:p>
          <w:p w:rsidR="00AC0736" w:rsidRPr="00BB6729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29">
              <w:rPr>
                <w:rFonts w:ascii="Times New Roman" w:hAnsi="Times New Roman"/>
                <w:sz w:val="24"/>
                <w:szCs w:val="24"/>
              </w:rPr>
              <w:t xml:space="preserve">2. Активизировать деятельность учителей по изучению опыта и практики построения и применения механизма </w:t>
            </w:r>
            <w:r>
              <w:rPr>
                <w:rFonts w:ascii="Times New Roman" w:hAnsi="Times New Roman"/>
                <w:sz w:val="24"/>
                <w:szCs w:val="24"/>
              </w:rPr>
              <w:t>рейтинговой</w:t>
            </w:r>
            <w:r w:rsidRPr="00BB6729">
              <w:rPr>
                <w:rFonts w:ascii="Times New Roman" w:hAnsi="Times New Roman"/>
                <w:sz w:val="24"/>
                <w:szCs w:val="24"/>
              </w:rPr>
              <w:t xml:space="preserve"> системы в школе.</w:t>
            </w:r>
          </w:p>
          <w:p w:rsidR="00AC0736" w:rsidRPr="00BB6729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29">
              <w:rPr>
                <w:rFonts w:ascii="Times New Roman" w:hAnsi="Times New Roman"/>
                <w:sz w:val="24"/>
                <w:szCs w:val="24"/>
              </w:rPr>
              <w:t>3. Внести коррективы в образовательные и рабочие программы.</w:t>
            </w:r>
          </w:p>
          <w:p w:rsidR="00AC0736" w:rsidRPr="00BB6729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29">
              <w:rPr>
                <w:rFonts w:ascii="Times New Roman" w:hAnsi="Times New Roman"/>
                <w:sz w:val="24"/>
                <w:szCs w:val="24"/>
              </w:rPr>
              <w:t xml:space="preserve">3. Разработать </w:t>
            </w:r>
            <w:proofErr w:type="spellStart"/>
            <w:r w:rsidRPr="00BB6729">
              <w:rPr>
                <w:rFonts w:ascii="Times New Roman" w:hAnsi="Times New Roman"/>
                <w:sz w:val="24"/>
                <w:szCs w:val="24"/>
              </w:rPr>
              <w:t>внутришкольную</w:t>
            </w:r>
            <w:proofErr w:type="spellEnd"/>
            <w:r w:rsidRPr="00BB6729">
              <w:rPr>
                <w:rFonts w:ascii="Times New Roman" w:hAnsi="Times New Roman"/>
                <w:sz w:val="24"/>
                <w:szCs w:val="24"/>
              </w:rPr>
              <w:t xml:space="preserve"> модель </w:t>
            </w:r>
            <w:r>
              <w:rPr>
                <w:rFonts w:ascii="Times New Roman" w:hAnsi="Times New Roman"/>
                <w:sz w:val="24"/>
                <w:szCs w:val="24"/>
              </w:rPr>
              <w:t>рейтинговой</w:t>
            </w:r>
            <w:r w:rsidRPr="00BB6729">
              <w:rPr>
                <w:rFonts w:ascii="Times New Roman" w:hAnsi="Times New Roman"/>
                <w:sz w:val="24"/>
                <w:szCs w:val="24"/>
              </w:rPr>
              <w:t xml:space="preserve"> системы оценивания </w:t>
            </w:r>
            <w:proofErr w:type="gramStart"/>
            <w:r w:rsidRPr="000132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B67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736" w:rsidRPr="00BB6729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29">
              <w:rPr>
                <w:rFonts w:ascii="Times New Roman" w:hAnsi="Times New Roman"/>
                <w:sz w:val="24"/>
                <w:szCs w:val="24"/>
              </w:rPr>
              <w:t>4. Создать условия для получения положительной динамики качества образования в школе.</w:t>
            </w:r>
          </w:p>
          <w:p w:rsidR="00AC0736" w:rsidRPr="00BB6729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29">
              <w:rPr>
                <w:rFonts w:ascii="Times New Roman" w:hAnsi="Times New Roman"/>
                <w:sz w:val="24"/>
                <w:szCs w:val="24"/>
              </w:rPr>
              <w:t>5.</w:t>
            </w:r>
            <w:r w:rsidRPr="00BB6729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BB6729">
              <w:rPr>
                <w:rFonts w:ascii="Times New Roman" w:hAnsi="Times New Roman"/>
                <w:sz w:val="24"/>
                <w:szCs w:val="24"/>
              </w:rPr>
              <w:t>Разработать методические материалы, критерии оценивания, методы сбора информации.</w:t>
            </w:r>
          </w:p>
          <w:p w:rsidR="00AC0736" w:rsidRPr="00BB6729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29">
              <w:rPr>
                <w:rFonts w:ascii="Times New Roman" w:hAnsi="Times New Roman"/>
                <w:sz w:val="24"/>
                <w:szCs w:val="24"/>
              </w:rPr>
              <w:t>6. Создать банк диагностических материалов.</w:t>
            </w:r>
          </w:p>
        </w:tc>
      </w:tr>
      <w:tr w:rsidR="00AC0736" w:rsidRPr="0016265A" w:rsidTr="00453B50">
        <w:trPr>
          <w:trHeight w:val="337"/>
        </w:trPr>
        <w:tc>
          <w:tcPr>
            <w:tcW w:w="2230" w:type="dxa"/>
            <w:vMerge w:val="restart"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28F7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проекта</w:t>
            </w:r>
          </w:p>
        </w:tc>
        <w:tc>
          <w:tcPr>
            <w:tcW w:w="3524" w:type="dxa"/>
          </w:tcPr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Показатели </w:t>
            </w:r>
          </w:p>
        </w:tc>
        <w:tc>
          <w:tcPr>
            <w:tcW w:w="3993" w:type="dxa"/>
          </w:tcPr>
          <w:p w:rsidR="00AC0736" w:rsidRPr="0016265A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65A">
              <w:rPr>
                <w:rFonts w:ascii="Times New Roman" w:hAnsi="Times New Roman"/>
                <w:sz w:val="26"/>
                <w:szCs w:val="26"/>
              </w:rPr>
              <w:t>Индикаторы</w:t>
            </w:r>
          </w:p>
        </w:tc>
      </w:tr>
      <w:tr w:rsidR="00AC0736" w:rsidRPr="007E39BE" w:rsidTr="00453B50">
        <w:tc>
          <w:tcPr>
            <w:tcW w:w="2230" w:type="dxa"/>
            <w:vMerge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AC0736" w:rsidRPr="00DC229D" w:rsidRDefault="00AC0736" w:rsidP="00453B50">
            <w:pPr>
              <w:shd w:val="clear" w:color="auto" w:fill="FFFFFF"/>
              <w:spacing w:before="25" w:after="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0132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gramEnd"/>
            <w:r w:rsidRPr="00DC2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положительных показателей в сравнении с предыдущим периодом (позитивная динамика уровня </w:t>
            </w:r>
            <w:proofErr w:type="spellStart"/>
            <w:r w:rsidRPr="00DC2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C2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C0736" w:rsidRPr="00DC229D" w:rsidRDefault="00AC0736" w:rsidP="00453B50">
            <w:pPr>
              <w:shd w:val="clear" w:color="auto" w:fill="FFFFFF"/>
              <w:spacing w:before="25" w:after="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13%</w:t>
            </w:r>
          </w:p>
        </w:tc>
        <w:tc>
          <w:tcPr>
            <w:tcW w:w="3993" w:type="dxa"/>
          </w:tcPr>
          <w:p w:rsidR="00AC0736" w:rsidRDefault="00AC0736" w:rsidP="00453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 промежуточной и итоговой аттестации</w:t>
            </w:r>
          </w:p>
          <w:p w:rsidR="00AC0736" w:rsidRPr="007E39BE" w:rsidRDefault="00AC0736" w:rsidP="00453B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39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C0736" w:rsidRPr="00DC229D" w:rsidTr="00453B50">
        <w:tc>
          <w:tcPr>
            <w:tcW w:w="2230" w:type="dxa"/>
            <w:vMerge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AC0736" w:rsidRPr="00DC229D" w:rsidRDefault="00AC0736" w:rsidP="00453B50">
            <w:pPr>
              <w:shd w:val="clear" w:color="auto" w:fill="FFFFFF"/>
              <w:spacing w:before="25" w:after="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Стабильность и рост качества обучения (позитивная динамика качества знаний </w:t>
            </w:r>
            <w:r w:rsidRPr="000132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C2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последний год)</w:t>
            </w:r>
          </w:p>
          <w:p w:rsidR="00AC0736" w:rsidRPr="00DC229D" w:rsidRDefault="00AC0736" w:rsidP="00453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13 %</w:t>
            </w:r>
          </w:p>
        </w:tc>
        <w:tc>
          <w:tcPr>
            <w:tcW w:w="3993" w:type="dxa"/>
          </w:tcPr>
          <w:p w:rsidR="00AC0736" w:rsidRPr="00DC229D" w:rsidRDefault="00AC0736" w:rsidP="00AC07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25" w:after="25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 промежуточного и итогового контроля.</w:t>
            </w:r>
          </w:p>
          <w:p w:rsidR="00AC0736" w:rsidRPr="00DC229D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BE">
              <w:rPr>
                <w:rFonts w:ascii="Times New Roman" w:hAnsi="Times New Roman"/>
                <w:i/>
                <w:sz w:val="24"/>
                <w:szCs w:val="24"/>
              </w:rPr>
              <w:t>Приложение 1</w:t>
            </w:r>
          </w:p>
        </w:tc>
      </w:tr>
      <w:tr w:rsidR="00AC0736" w:rsidRPr="007E39BE" w:rsidTr="00453B50">
        <w:tc>
          <w:tcPr>
            <w:tcW w:w="2230" w:type="dxa"/>
            <w:vMerge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AC0736" w:rsidRPr="0001327A" w:rsidRDefault="00AC0736" w:rsidP="00453B50">
            <w:pPr>
              <w:shd w:val="clear" w:color="auto" w:fill="FFFFFF"/>
              <w:tabs>
                <w:tab w:val="num" w:pos="0"/>
              </w:tabs>
              <w:spacing w:before="25" w:after="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1327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Результаты ГИА </w:t>
            </w:r>
            <w:r w:rsidRPr="000132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AC0736" w:rsidRPr="00DC229D" w:rsidRDefault="00AC0736" w:rsidP="00453B50">
            <w:pPr>
              <w:shd w:val="clear" w:color="auto" w:fill="FFFFFF"/>
              <w:tabs>
                <w:tab w:val="num" w:pos="0"/>
              </w:tabs>
              <w:spacing w:before="25" w:after="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 участников ГИА, получивших аттестаты до 1 августа</w:t>
            </w:r>
          </w:p>
        </w:tc>
        <w:tc>
          <w:tcPr>
            <w:tcW w:w="3993" w:type="dxa"/>
          </w:tcPr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Оценка результатов ГИА. </w:t>
            </w:r>
            <w:r w:rsidRPr="007C18E4">
              <w:rPr>
                <w:rFonts w:ascii="Times New Roman" w:hAnsi="Times New Roman"/>
                <w:sz w:val="24"/>
                <w:szCs w:val="24"/>
              </w:rPr>
              <w:t>Численность выпускников, участников ГИА, получивших аттестаты до 1 августа (первая</w:t>
            </w:r>
            <w:r w:rsidRPr="00A00B84">
              <w:rPr>
                <w:rFonts w:ascii="Times New Roman" w:hAnsi="Times New Roman"/>
                <w:sz w:val="24"/>
                <w:szCs w:val="24"/>
              </w:rPr>
              <w:t xml:space="preserve"> волн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AC0736" w:rsidRPr="007E39BE" w:rsidRDefault="00AC0736" w:rsidP="00453B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39BE">
              <w:rPr>
                <w:rFonts w:ascii="Times New Roman" w:hAnsi="Times New Roman"/>
                <w:i/>
                <w:sz w:val="24"/>
                <w:szCs w:val="24"/>
              </w:rPr>
              <w:t>Приложение 1</w:t>
            </w:r>
          </w:p>
        </w:tc>
      </w:tr>
      <w:tr w:rsidR="00AC0736" w:rsidRPr="00DC229D" w:rsidTr="00453B50">
        <w:trPr>
          <w:trHeight w:val="2110"/>
        </w:trPr>
        <w:tc>
          <w:tcPr>
            <w:tcW w:w="2230" w:type="dxa"/>
            <w:vMerge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9D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в получении </w:t>
            </w:r>
            <w:proofErr w:type="gramStart"/>
            <w:r w:rsidRPr="000132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gramEnd"/>
            <w:r w:rsidRPr="00DC229D">
              <w:rPr>
                <w:rFonts w:ascii="Times New Roman" w:hAnsi="Times New Roman"/>
                <w:sz w:val="24"/>
                <w:szCs w:val="24"/>
              </w:rPr>
              <w:t xml:space="preserve"> призовых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предметных 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>и конкурс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 xml:space="preserve"> на муниципальном, региональном, федеральном, международном уровнях</w:t>
            </w:r>
          </w:p>
          <w:p w:rsidR="00AC0736" w:rsidRPr="00DC229D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13,4 %</w:t>
            </w:r>
          </w:p>
        </w:tc>
        <w:tc>
          <w:tcPr>
            <w:tcW w:w="3993" w:type="dxa"/>
          </w:tcPr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D92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 xml:space="preserve">победителей и призеров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предметных 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>олимпиад и конкурсов на муниципальном, региональном, федеральном, международном уровнях</w:t>
            </w:r>
          </w:p>
          <w:p w:rsidR="00AC0736" w:rsidRPr="00DC229D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BE">
              <w:rPr>
                <w:rFonts w:ascii="Times New Roman" w:hAnsi="Times New Roman"/>
                <w:i/>
                <w:sz w:val="24"/>
                <w:szCs w:val="24"/>
              </w:rPr>
              <w:t>Приложение 1</w:t>
            </w:r>
          </w:p>
        </w:tc>
      </w:tr>
      <w:tr w:rsidR="00AC0736" w:rsidRPr="00797540" w:rsidTr="00453B50">
        <w:tc>
          <w:tcPr>
            <w:tcW w:w="2230" w:type="dxa"/>
            <w:vMerge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AC0736" w:rsidRPr="00797540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40">
              <w:rPr>
                <w:rFonts w:ascii="Times New Roman" w:hAnsi="Times New Roman"/>
                <w:sz w:val="24"/>
                <w:szCs w:val="24"/>
              </w:rPr>
              <w:t>Положительная динамика по процедурам оценки качества образования (</w:t>
            </w:r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r w:rsidRPr="007975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0736" w:rsidRPr="007E39BE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39BE">
              <w:rPr>
                <w:rFonts w:ascii="Times New Roman" w:hAnsi="Times New Roman"/>
                <w:sz w:val="24"/>
                <w:szCs w:val="24"/>
              </w:rPr>
              <w:t>на 20%</w:t>
            </w:r>
          </w:p>
        </w:tc>
        <w:tc>
          <w:tcPr>
            <w:tcW w:w="3993" w:type="dxa"/>
          </w:tcPr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40">
              <w:rPr>
                <w:rFonts w:ascii="Times New Roman" w:hAnsi="Times New Roman"/>
                <w:sz w:val="24"/>
                <w:szCs w:val="24"/>
              </w:rPr>
              <w:t>Оценка результатов ВПР</w:t>
            </w:r>
          </w:p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736" w:rsidRPr="00797540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BE">
              <w:rPr>
                <w:rFonts w:ascii="Times New Roman" w:hAnsi="Times New Roman"/>
                <w:i/>
                <w:sz w:val="24"/>
                <w:szCs w:val="24"/>
              </w:rPr>
              <w:t>Приложение 1</w:t>
            </w:r>
          </w:p>
        </w:tc>
      </w:tr>
      <w:tr w:rsidR="00AC0736" w:rsidRPr="00EE28F7" w:rsidTr="00453B50">
        <w:tc>
          <w:tcPr>
            <w:tcW w:w="2230" w:type="dxa"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28F7">
              <w:rPr>
                <w:rFonts w:ascii="Times New Roman" w:hAnsi="Times New Roman"/>
                <w:sz w:val="26"/>
                <w:szCs w:val="26"/>
              </w:rPr>
              <w:t xml:space="preserve">Методы сбора и обработки </w:t>
            </w:r>
            <w:r w:rsidRPr="00EE28F7">
              <w:rPr>
                <w:rFonts w:ascii="Times New Roman" w:hAnsi="Times New Roman"/>
                <w:sz w:val="26"/>
                <w:szCs w:val="26"/>
              </w:rPr>
              <w:lastRenderedPageBreak/>
              <w:t>информации</w:t>
            </w:r>
          </w:p>
        </w:tc>
        <w:tc>
          <w:tcPr>
            <w:tcW w:w="7517" w:type="dxa"/>
            <w:gridSpan w:val="2"/>
          </w:tcPr>
          <w:p w:rsidR="00AC0736" w:rsidRPr="007C18E4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E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Методы сбора информации:</w:t>
            </w:r>
            <w:r>
              <w:t xml:space="preserve">  </w:t>
            </w:r>
            <w:r w:rsidRPr="007C18E4">
              <w:rPr>
                <w:rFonts w:ascii="Times New Roman" w:hAnsi="Times New Roman"/>
                <w:sz w:val="24"/>
                <w:szCs w:val="24"/>
              </w:rPr>
              <w:t>анализ документов (отчетов учителей); статистических и ана</w:t>
            </w:r>
            <w:r>
              <w:rPr>
                <w:rFonts w:ascii="Times New Roman" w:hAnsi="Times New Roman"/>
                <w:sz w:val="24"/>
                <w:szCs w:val="24"/>
              </w:rPr>
              <w:t>литических результатов ГИА, ВПР</w:t>
            </w:r>
            <w:r w:rsidRPr="007C18E4">
              <w:rPr>
                <w:rFonts w:ascii="Times New Roman" w:hAnsi="Times New Roman"/>
                <w:sz w:val="24"/>
                <w:szCs w:val="24"/>
              </w:rPr>
              <w:t xml:space="preserve"> ВОШ, </w:t>
            </w:r>
            <w:r w:rsidRPr="007C18E4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мониторинговые исслед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на муниципальном уровне, </w:t>
            </w:r>
            <w:r w:rsidRPr="007C18E4">
              <w:rPr>
                <w:rFonts w:ascii="Times New Roman" w:hAnsi="Times New Roman"/>
                <w:sz w:val="24"/>
                <w:szCs w:val="24"/>
              </w:rPr>
              <w:t>тестирование/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8E4">
              <w:rPr>
                <w:rFonts w:ascii="Times New Roman" w:hAnsi="Times New Roman"/>
                <w:sz w:val="24"/>
                <w:szCs w:val="24"/>
              </w:rPr>
              <w:t xml:space="preserve">социологический опрос (контекстные данные ОУ). Использование информационных систем: Федеральная информационная система оценки качества образования (ФИСОКО), федеральная информационная система оценки качества образования (база результатов Всероссийских проверочных работ), </w:t>
            </w:r>
          </w:p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18E4">
              <w:rPr>
                <w:rFonts w:ascii="Times New Roman" w:hAnsi="Times New Roman"/>
                <w:sz w:val="24"/>
                <w:szCs w:val="24"/>
                <w:u w:val="single"/>
              </w:rPr>
              <w:t>Методы обработки информации:</w:t>
            </w:r>
            <w:r w:rsidRPr="007C18E4">
              <w:rPr>
                <w:rFonts w:ascii="Times New Roman" w:hAnsi="Times New Roman"/>
                <w:sz w:val="24"/>
                <w:szCs w:val="24"/>
              </w:rPr>
              <w:t xml:space="preserve"> комплексный анализ, структурирование данных, автоматизированная обработка.</w:t>
            </w:r>
          </w:p>
        </w:tc>
      </w:tr>
      <w:tr w:rsidR="00AC0736" w:rsidRPr="00D9065A" w:rsidTr="00453B50">
        <w:tc>
          <w:tcPr>
            <w:tcW w:w="2230" w:type="dxa"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28F7">
              <w:rPr>
                <w:rFonts w:ascii="Times New Roman" w:hAnsi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517" w:type="dxa"/>
            <w:gridSpan w:val="2"/>
          </w:tcPr>
          <w:p w:rsidR="00AC0736" w:rsidRPr="001553D2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553D2">
              <w:rPr>
                <w:rFonts w:ascii="Times New Roman" w:hAnsi="Times New Roman"/>
                <w:sz w:val="26"/>
                <w:szCs w:val="26"/>
                <w:u w:val="single"/>
              </w:rPr>
              <w:t>1 этап подготовительный (01.11.2021-25.12.2021 г.)</w:t>
            </w:r>
          </w:p>
          <w:p w:rsidR="00AC0736" w:rsidRPr="00D9065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65A">
              <w:rPr>
                <w:rFonts w:ascii="Times New Roman" w:hAnsi="Times New Roman"/>
                <w:sz w:val="24"/>
                <w:szCs w:val="24"/>
              </w:rPr>
              <w:t xml:space="preserve"> - проведение аналитической и диагностической работы;</w:t>
            </w:r>
          </w:p>
          <w:p w:rsidR="00AC0736" w:rsidRPr="00D9065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65A">
              <w:rPr>
                <w:rFonts w:ascii="Times New Roman" w:hAnsi="Times New Roman"/>
                <w:sz w:val="24"/>
                <w:szCs w:val="24"/>
              </w:rPr>
              <w:t xml:space="preserve"> - разработка нормативной базы;</w:t>
            </w:r>
          </w:p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65A">
              <w:rPr>
                <w:rFonts w:ascii="Times New Roman" w:hAnsi="Times New Roman"/>
                <w:sz w:val="24"/>
                <w:szCs w:val="24"/>
              </w:rPr>
              <w:t xml:space="preserve"> - утверждение </w:t>
            </w:r>
            <w:proofErr w:type="spellStart"/>
            <w:r w:rsidRPr="00D9065A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D9065A">
              <w:rPr>
                <w:rFonts w:ascii="Times New Roman" w:hAnsi="Times New Roman"/>
                <w:sz w:val="24"/>
                <w:szCs w:val="24"/>
              </w:rPr>
              <w:t xml:space="preserve"> модели </w:t>
            </w:r>
            <w:r>
              <w:rPr>
                <w:rFonts w:ascii="Times New Roman" w:hAnsi="Times New Roman"/>
                <w:sz w:val="24"/>
                <w:szCs w:val="24"/>
              </w:rPr>
              <w:t>рейтинговой</w:t>
            </w:r>
            <w:r w:rsidRPr="00D9065A">
              <w:rPr>
                <w:rFonts w:ascii="Times New Roman" w:hAnsi="Times New Roman"/>
                <w:sz w:val="24"/>
                <w:szCs w:val="24"/>
              </w:rPr>
              <w:t xml:space="preserve"> системы оценивания </w:t>
            </w:r>
            <w:proofErr w:type="gramStart"/>
            <w:r w:rsidRPr="000132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0736" w:rsidRPr="00D9065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65A">
              <w:rPr>
                <w:rFonts w:ascii="Times New Roman" w:hAnsi="Times New Roman"/>
                <w:sz w:val="24"/>
                <w:szCs w:val="24"/>
              </w:rPr>
              <w:t>корректировка образовательных и рабочих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D9065A">
              <w:rPr>
                <w:rFonts w:ascii="Times New Roman" w:hAnsi="Times New Roman"/>
                <w:sz w:val="24"/>
                <w:szCs w:val="24"/>
              </w:rPr>
              <w:t>азработка методических материалов, критериев оценивания, методов сбора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0736" w:rsidRPr="00D9065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3D2">
              <w:rPr>
                <w:rFonts w:ascii="Times New Roman" w:hAnsi="Times New Roman"/>
                <w:sz w:val="24"/>
                <w:szCs w:val="24"/>
              </w:rPr>
              <w:t>- ознакомление всех участников образовательных отношений (</w:t>
            </w:r>
            <w:r w:rsidRPr="000132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553D2">
              <w:rPr>
                <w:rFonts w:ascii="Times New Roman" w:hAnsi="Times New Roman"/>
                <w:sz w:val="24"/>
                <w:szCs w:val="24"/>
              </w:rPr>
              <w:t xml:space="preserve">, педагогов и родителей) с </w:t>
            </w:r>
            <w:r>
              <w:rPr>
                <w:rFonts w:ascii="Times New Roman" w:hAnsi="Times New Roman"/>
                <w:sz w:val="24"/>
                <w:szCs w:val="24"/>
              </w:rPr>
              <w:t>рейтинговой</w:t>
            </w:r>
            <w:r w:rsidRPr="001553D2">
              <w:rPr>
                <w:rFonts w:ascii="Times New Roman" w:hAnsi="Times New Roman"/>
                <w:sz w:val="24"/>
                <w:szCs w:val="24"/>
              </w:rPr>
              <w:t xml:space="preserve"> системой оценивания.</w:t>
            </w:r>
          </w:p>
          <w:p w:rsidR="00AC0736" w:rsidRPr="001553D2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553D2">
              <w:rPr>
                <w:rFonts w:ascii="Times New Roman" w:hAnsi="Times New Roman"/>
                <w:sz w:val="26"/>
                <w:szCs w:val="26"/>
                <w:u w:val="single"/>
              </w:rPr>
              <w:t xml:space="preserve">2 этап </w:t>
            </w:r>
            <w:r w:rsidRPr="00357C03">
              <w:rPr>
                <w:rFonts w:ascii="Times New Roman" w:hAnsi="Times New Roman"/>
                <w:sz w:val="26"/>
                <w:szCs w:val="26"/>
                <w:u w:val="single"/>
              </w:rPr>
              <w:t>Практический</w:t>
            </w:r>
            <w:r w:rsidRPr="001553D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(10.01.202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Pr="001553D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– 27.12.2022 г.)</w:t>
            </w:r>
          </w:p>
          <w:p w:rsidR="00AC0736" w:rsidRPr="00B53AE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E6">
              <w:rPr>
                <w:rFonts w:ascii="Times New Roman" w:hAnsi="Times New Roman"/>
                <w:sz w:val="24"/>
                <w:szCs w:val="24"/>
              </w:rPr>
              <w:t>- апробирование проекта;</w:t>
            </w:r>
          </w:p>
          <w:p w:rsidR="00AC0736" w:rsidRPr="00B53AE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E6"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мероприятий, направленных на реализацию проекта по внедрению </w:t>
            </w:r>
            <w:r>
              <w:rPr>
                <w:rFonts w:ascii="Times New Roman" w:hAnsi="Times New Roman"/>
                <w:sz w:val="24"/>
                <w:szCs w:val="24"/>
              </w:rPr>
              <w:t>рейтинговой</w:t>
            </w:r>
            <w:r w:rsidRPr="00B53AE6">
              <w:rPr>
                <w:rFonts w:ascii="Times New Roman" w:hAnsi="Times New Roman"/>
                <w:sz w:val="24"/>
                <w:szCs w:val="24"/>
              </w:rPr>
              <w:t xml:space="preserve"> системы;</w:t>
            </w:r>
          </w:p>
          <w:p w:rsidR="00AC0736" w:rsidRPr="00B53AE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E6">
              <w:rPr>
                <w:rFonts w:ascii="Times New Roman" w:hAnsi="Times New Roman"/>
                <w:sz w:val="24"/>
                <w:szCs w:val="24"/>
              </w:rPr>
              <w:t>- формирование банка диагностических материалов;</w:t>
            </w:r>
          </w:p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E6">
              <w:rPr>
                <w:rFonts w:ascii="Times New Roman" w:hAnsi="Times New Roman"/>
                <w:sz w:val="24"/>
                <w:szCs w:val="24"/>
              </w:rPr>
              <w:t xml:space="preserve">- проведение промежуточного </w:t>
            </w:r>
            <w:proofErr w:type="gramStart"/>
            <w:r w:rsidRPr="00B53AE6">
              <w:rPr>
                <w:rFonts w:ascii="Times New Roman" w:hAnsi="Times New Roman"/>
                <w:sz w:val="24"/>
                <w:szCs w:val="24"/>
              </w:rPr>
              <w:t xml:space="preserve">анализа результативности внедрения </w:t>
            </w:r>
            <w:r>
              <w:rPr>
                <w:rFonts w:ascii="Times New Roman" w:hAnsi="Times New Roman"/>
                <w:sz w:val="24"/>
                <w:szCs w:val="24"/>
              </w:rPr>
              <w:t>рейтинговой</w:t>
            </w:r>
            <w:r w:rsidRPr="00B53AE6">
              <w:rPr>
                <w:rFonts w:ascii="Times New Roman" w:hAnsi="Times New Roman"/>
                <w:sz w:val="24"/>
                <w:szCs w:val="24"/>
              </w:rPr>
              <w:t xml:space="preserve"> системы оценивания </w:t>
            </w:r>
            <w:r w:rsidRPr="000132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53AE6">
              <w:rPr>
                <w:rFonts w:ascii="Times New Roman" w:hAnsi="Times New Roman"/>
                <w:sz w:val="24"/>
                <w:szCs w:val="24"/>
              </w:rPr>
              <w:t xml:space="preserve"> с последующей корректировкой в случае необходимости.</w:t>
            </w:r>
          </w:p>
          <w:p w:rsidR="00AC0736" w:rsidRPr="001553D2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553D2">
              <w:rPr>
                <w:rFonts w:ascii="Times New Roman" w:hAnsi="Times New Roman"/>
                <w:sz w:val="26"/>
                <w:szCs w:val="26"/>
                <w:u w:val="single"/>
              </w:rPr>
              <w:t xml:space="preserve">3 этап </w:t>
            </w:r>
            <w:r w:rsidRPr="00357C03">
              <w:rPr>
                <w:rFonts w:ascii="Times New Roman" w:hAnsi="Times New Roman"/>
                <w:sz w:val="26"/>
                <w:szCs w:val="26"/>
                <w:u w:val="single"/>
              </w:rPr>
              <w:t>обобщения и коррекции</w:t>
            </w:r>
            <w:r w:rsidRPr="001553D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(11.01.2023 – 01.07.2023 г.)</w:t>
            </w:r>
          </w:p>
          <w:p w:rsidR="00AC0736" w:rsidRPr="00357C03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C03">
              <w:rPr>
                <w:rFonts w:ascii="Times New Roman" w:hAnsi="Times New Roman"/>
                <w:sz w:val="24"/>
                <w:szCs w:val="24"/>
              </w:rPr>
              <w:t>Информацинно-аналитическая</w:t>
            </w:r>
            <w:proofErr w:type="spellEnd"/>
            <w:r w:rsidRPr="00357C03"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</w:p>
          <w:p w:rsidR="00AC0736" w:rsidRPr="00357C03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C03">
              <w:rPr>
                <w:rFonts w:ascii="Times New Roman" w:hAnsi="Times New Roman"/>
                <w:sz w:val="24"/>
                <w:szCs w:val="24"/>
              </w:rPr>
              <w:t>- сбор и оценка материалов;</w:t>
            </w:r>
          </w:p>
          <w:p w:rsidR="00AC0736" w:rsidRPr="00357C03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C03">
              <w:rPr>
                <w:rFonts w:ascii="Times New Roman" w:hAnsi="Times New Roman"/>
                <w:sz w:val="24"/>
                <w:szCs w:val="24"/>
              </w:rPr>
              <w:t xml:space="preserve">- сопоставление показателей за период до и после внедрения </w:t>
            </w:r>
            <w:r>
              <w:rPr>
                <w:rFonts w:ascii="Times New Roman" w:hAnsi="Times New Roman"/>
                <w:sz w:val="24"/>
                <w:szCs w:val="24"/>
              </w:rPr>
              <w:t>рейтинговой системы оценивания</w:t>
            </w:r>
            <w:r w:rsidRPr="00357C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0736" w:rsidRPr="00357C03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C03">
              <w:rPr>
                <w:rFonts w:ascii="Times New Roman" w:hAnsi="Times New Roman"/>
                <w:sz w:val="24"/>
                <w:szCs w:val="24"/>
              </w:rPr>
              <w:t xml:space="preserve">-  анализ воздействия </w:t>
            </w:r>
            <w:r>
              <w:rPr>
                <w:rFonts w:ascii="Times New Roman" w:hAnsi="Times New Roman"/>
                <w:sz w:val="24"/>
                <w:szCs w:val="24"/>
              </w:rPr>
              <w:t>рейтинговой</w:t>
            </w:r>
            <w:r w:rsidRPr="00357C03">
              <w:rPr>
                <w:rFonts w:ascii="Times New Roman" w:hAnsi="Times New Roman"/>
                <w:sz w:val="24"/>
                <w:szCs w:val="24"/>
              </w:rPr>
              <w:t xml:space="preserve"> системы,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03">
              <w:rPr>
                <w:rFonts w:ascii="Times New Roman" w:hAnsi="Times New Roman"/>
                <w:sz w:val="24"/>
                <w:szCs w:val="24"/>
              </w:rPr>
              <w:t>выявление отрицательных и положительных тенденций реализации проекта;</w:t>
            </w:r>
          </w:p>
          <w:p w:rsidR="00AC0736" w:rsidRPr="00D9065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C03">
              <w:rPr>
                <w:rFonts w:ascii="Times New Roman" w:hAnsi="Times New Roman"/>
                <w:sz w:val="24"/>
                <w:szCs w:val="24"/>
              </w:rPr>
              <w:t>- подведение итогов и постановка задач нового уровня.</w:t>
            </w:r>
          </w:p>
        </w:tc>
      </w:tr>
      <w:tr w:rsidR="00AC0736" w:rsidRPr="005008FC" w:rsidTr="00453B50">
        <w:tc>
          <w:tcPr>
            <w:tcW w:w="2230" w:type="dxa"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28F7">
              <w:rPr>
                <w:rFonts w:ascii="Times New Roman" w:hAnsi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7517" w:type="dxa"/>
            <w:gridSpan w:val="2"/>
          </w:tcPr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B6729">
              <w:rPr>
                <w:rFonts w:ascii="Times New Roman" w:hAnsi="Times New Roman"/>
                <w:sz w:val="26"/>
                <w:szCs w:val="26"/>
                <w:u w:val="single"/>
              </w:rPr>
              <w:t>Управленческие документы.</w:t>
            </w:r>
          </w:p>
          <w:p w:rsidR="00AC0736" w:rsidRPr="00B9719D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719D">
              <w:rPr>
                <w:rFonts w:ascii="Times New Roman" w:hAnsi="Times New Roman"/>
                <w:sz w:val="24"/>
                <w:szCs w:val="24"/>
              </w:rPr>
              <w:t xml:space="preserve">Разработка нормативно-правовых документов, методических материалов, критериев оценивания, методов сбора информации, дорожных карт с перечнем </w:t>
            </w:r>
            <w:proofErr w:type="spellStart"/>
            <w:r w:rsidRPr="00B9719D">
              <w:rPr>
                <w:rFonts w:ascii="Times New Roman" w:hAnsi="Times New Roman"/>
                <w:sz w:val="24"/>
                <w:szCs w:val="24"/>
              </w:rPr>
              <w:t>мер\мероприятий</w:t>
            </w:r>
            <w:proofErr w:type="spellEnd"/>
            <w:r w:rsidRPr="00B971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719D">
              <w:rPr>
                <w:rFonts w:ascii="Times New Roman" w:hAnsi="Times New Roman"/>
                <w:sz w:val="24"/>
                <w:szCs w:val="24"/>
              </w:rPr>
              <w:t>Организация консультационного сопровождения проекта.</w:t>
            </w:r>
          </w:p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719D">
              <w:rPr>
                <w:rFonts w:ascii="Times New Roman" w:hAnsi="Times New Roman"/>
                <w:sz w:val="24"/>
                <w:szCs w:val="24"/>
              </w:rPr>
              <w:t>Проведение мониторинговых обследований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719D">
              <w:rPr>
                <w:rFonts w:ascii="Times New Roman" w:hAnsi="Times New Roman"/>
                <w:sz w:val="24"/>
                <w:szCs w:val="24"/>
              </w:rPr>
              <w:t>анализ динамики показателей, комплексную оценку и др.)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педагогов рейтинговой системе оценивания.</w:t>
            </w:r>
          </w:p>
          <w:p w:rsidR="00AC0736" w:rsidRPr="00B9719D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19D">
              <w:rPr>
                <w:rFonts w:ascii="Times New Roman" w:hAnsi="Times New Roman"/>
                <w:sz w:val="24"/>
                <w:szCs w:val="24"/>
              </w:rPr>
              <w:t>- Проведение семинаров, мастер-классов по вопросам качества образования</w:t>
            </w:r>
            <w:r w:rsidRPr="00500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736" w:rsidRPr="005008FC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8FC">
              <w:rPr>
                <w:rFonts w:ascii="Times New Roman" w:hAnsi="Times New Roman"/>
                <w:sz w:val="24"/>
                <w:szCs w:val="24"/>
              </w:rPr>
              <w:t>- Проведение родительских собраний.</w:t>
            </w:r>
          </w:p>
        </w:tc>
      </w:tr>
      <w:tr w:rsidR="00AC0736" w:rsidRPr="0001327A" w:rsidTr="00453B50">
        <w:tc>
          <w:tcPr>
            <w:tcW w:w="2230" w:type="dxa"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28F7">
              <w:rPr>
                <w:rFonts w:ascii="Times New Roman" w:hAnsi="Times New Roman"/>
                <w:sz w:val="26"/>
                <w:szCs w:val="26"/>
              </w:rPr>
              <w:t>Ожидаемые конечные результаты проекта</w:t>
            </w:r>
          </w:p>
        </w:tc>
        <w:tc>
          <w:tcPr>
            <w:tcW w:w="7517" w:type="dxa"/>
            <w:gridSpan w:val="2"/>
          </w:tcPr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Действующая </w:t>
            </w:r>
            <w:proofErr w:type="spellStart"/>
            <w:r w:rsidRPr="00D9065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нутришкольная</w:t>
            </w:r>
            <w:proofErr w:type="spellEnd"/>
            <w:r w:rsidRPr="00D9065A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</w:rPr>
              <w:t>ь рейтинговой</w:t>
            </w:r>
            <w:r w:rsidRPr="00D9065A">
              <w:rPr>
                <w:rFonts w:ascii="Times New Roman" w:hAnsi="Times New Roman"/>
                <w:sz w:val="24"/>
                <w:szCs w:val="24"/>
              </w:rPr>
              <w:t xml:space="preserve"> системы оценивания </w:t>
            </w:r>
            <w:proofErr w:type="gramStart"/>
            <w:r w:rsidRPr="000132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736" w:rsidRPr="0001327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7A">
              <w:rPr>
                <w:rFonts w:ascii="Times New Roman" w:hAnsi="Times New Roman"/>
              </w:rPr>
              <w:t xml:space="preserve"> 2. </w:t>
            </w:r>
            <w:r w:rsidRPr="0001327A">
              <w:rPr>
                <w:rFonts w:ascii="Times New Roman" w:hAnsi="Times New Roman"/>
                <w:sz w:val="24"/>
                <w:szCs w:val="24"/>
              </w:rPr>
              <w:t>Повышение успеваемости и уровня качества знаний обучающихс</w:t>
            </w:r>
            <w:proofErr w:type="gramStart"/>
            <w:r w:rsidRPr="0001327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13 %)</w:t>
            </w:r>
            <w:r w:rsidRPr="00013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736" w:rsidRPr="0001327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7A">
              <w:rPr>
                <w:rFonts w:ascii="Times New Roman" w:hAnsi="Times New Roman"/>
                <w:sz w:val="24"/>
                <w:szCs w:val="24"/>
              </w:rPr>
              <w:t xml:space="preserve">3. 100% </w:t>
            </w:r>
            <w:proofErr w:type="gramStart"/>
            <w:r w:rsidRPr="000132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1327A">
              <w:rPr>
                <w:rFonts w:ascii="Times New Roman" w:hAnsi="Times New Roman"/>
                <w:sz w:val="24"/>
                <w:szCs w:val="24"/>
              </w:rPr>
              <w:t xml:space="preserve"> получивших аттестаты до 1 августа.</w:t>
            </w:r>
          </w:p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7A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обучающихся, 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>ающих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 xml:space="preserve"> призовы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29D">
              <w:rPr>
                <w:rFonts w:ascii="Times New Roman" w:hAnsi="Times New Roman"/>
                <w:sz w:val="24"/>
                <w:szCs w:val="24"/>
              </w:rPr>
              <w:lastRenderedPageBreak/>
              <w:t>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предметных 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>и конкурс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 xml:space="preserve"> на муниципальном, региональном, федеральном, международном уровнях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(13,4%).</w:t>
            </w:r>
          </w:p>
          <w:p w:rsidR="00AC0736" w:rsidRPr="0001327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Увеличение р</w:t>
            </w:r>
            <w:r w:rsidRPr="0001327A">
              <w:rPr>
                <w:rFonts w:ascii="Times New Roman" w:hAnsi="Times New Roman"/>
                <w:sz w:val="24"/>
                <w:szCs w:val="24"/>
              </w:rPr>
              <w:t xml:space="preserve">оста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учебных достижений обучающихся, результатов ВПР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20%)</w:t>
            </w:r>
          </w:p>
          <w:p w:rsidR="00AC0736" w:rsidRPr="0001327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7A">
              <w:rPr>
                <w:rFonts w:ascii="Times New Roman" w:hAnsi="Times New Roman"/>
                <w:sz w:val="24"/>
                <w:szCs w:val="24"/>
              </w:rPr>
              <w:t>5. Повышение уровня профессиональной компетентности педагогов, их мотивации, 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за результаты своего труда (100%)</w:t>
            </w:r>
          </w:p>
          <w:p w:rsidR="00AC0736" w:rsidRPr="0001327A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36" w:rsidRPr="005008FC" w:rsidTr="00453B50">
        <w:tc>
          <w:tcPr>
            <w:tcW w:w="2230" w:type="dxa"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28F7">
              <w:rPr>
                <w:rFonts w:ascii="Times New Roman" w:hAnsi="Times New Roman"/>
                <w:sz w:val="26"/>
                <w:szCs w:val="26"/>
              </w:rPr>
              <w:lastRenderedPageBreak/>
              <w:t>Исполнители</w:t>
            </w:r>
          </w:p>
        </w:tc>
        <w:tc>
          <w:tcPr>
            <w:tcW w:w="7517" w:type="dxa"/>
            <w:gridSpan w:val="2"/>
          </w:tcPr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Болсуновская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Т.П.,</w:t>
            </w:r>
          </w:p>
          <w:p w:rsidR="00AC0736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AC0736" w:rsidRPr="005008FC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8FC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 Ш</w:t>
            </w:r>
            <w:r w:rsidRPr="005008FC">
              <w:rPr>
                <w:rFonts w:ascii="Times New Roman" w:hAnsi="Times New Roman"/>
                <w:sz w:val="24"/>
                <w:szCs w:val="24"/>
              </w:rPr>
              <w:t xml:space="preserve">МО  </w:t>
            </w:r>
            <w:proofErr w:type="spellStart"/>
            <w:proofErr w:type="gramStart"/>
            <w:r w:rsidRPr="005008FC">
              <w:rPr>
                <w:rFonts w:ascii="Times New Roman" w:hAnsi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/>
                <w:sz w:val="24"/>
                <w:szCs w:val="24"/>
              </w:rPr>
              <w:t>научного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политехнического цикла, классных руководителей</w:t>
            </w:r>
          </w:p>
          <w:p w:rsidR="00AC0736" w:rsidRPr="005008FC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36" w:rsidRPr="008705F0" w:rsidTr="00453B50">
        <w:tc>
          <w:tcPr>
            <w:tcW w:w="2230" w:type="dxa"/>
          </w:tcPr>
          <w:p w:rsidR="00AC0736" w:rsidRPr="00EE28F7" w:rsidRDefault="00AC0736" w:rsidP="00453B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28F7">
              <w:rPr>
                <w:rFonts w:ascii="Times New Roman" w:hAnsi="Times New Roman"/>
                <w:sz w:val="26"/>
                <w:szCs w:val="26"/>
              </w:rPr>
              <w:t>Порядок управления реализации проекта</w:t>
            </w:r>
          </w:p>
        </w:tc>
        <w:tc>
          <w:tcPr>
            <w:tcW w:w="7517" w:type="dxa"/>
            <w:gridSpan w:val="2"/>
          </w:tcPr>
          <w:p w:rsidR="00AC0736" w:rsidRPr="008705F0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5F0">
              <w:rPr>
                <w:rFonts w:ascii="Times New Roman" w:hAnsi="Times New Roman"/>
                <w:sz w:val="24"/>
                <w:szCs w:val="24"/>
              </w:rPr>
              <w:t xml:space="preserve">Управление реализацией Проекта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директором </w:t>
            </w:r>
            <w:r w:rsidRPr="008705F0">
              <w:rPr>
                <w:rFonts w:ascii="Times New Roman" w:hAnsi="Times New Roman"/>
                <w:sz w:val="24"/>
                <w:szCs w:val="24"/>
              </w:rPr>
              <w:t xml:space="preserve">школы. </w:t>
            </w:r>
          </w:p>
          <w:p w:rsidR="00AC0736" w:rsidRPr="008705F0" w:rsidRDefault="00AC0736" w:rsidP="0045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5F0">
              <w:rPr>
                <w:rFonts w:ascii="Times New Roman" w:hAnsi="Times New Roman"/>
                <w:sz w:val="24"/>
                <w:szCs w:val="24"/>
              </w:rPr>
              <w:t>Результаты контроля и реализации Про</w:t>
            </w:r>
            <w:r>
              <w:rPr>
                <w:rFonts w:ascii="Times New Roman" w:hAnsi="Times New Roman"/>
                <w:sz w:val="24"/>
                <w:szCs w:val="24"/>
              </w:rPr>
              <w:t>екта</w:t>
            </w:r>
            <w:r w:rsidRPr="008705F0">
              <w:rPr>
                <w:rFonts w:ascii="Times New Roman" w:hAnsi="Times New Roman"/>
                <w:sz w:val="24"/>
                <w:szCs w:val="24"/>
              </w:rPr>
              <w:t xml:space="preserve"> представляются еже</w:t>
            </w:r>
            <w:r>
              <w:rPr>
                <w:rFonts w:ascii="Times New Roman" w:hAnsi="Times New Roman"/>
                <w:sz w:val="24"/>
                <w:szCs w:val="24"/>
              </w:rPr>
              <w:t>месячно (по запросу)</w:t>
            </w:r>
            <w:r w:rsidRPr="008705F0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совета школы, включаются в Публичный доклад, отчёт по </w:t>
            </w:r>
            <w:proofErr w:type="spellStart"/>
            <w:r w:rsidRPr="008705F0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Pr="008705F0">
              <w:rPr>
                <w:rFonts w:ascii="Times New Roman" w:hAnsi="Times New Roman"/>
                <w:sz w:val="24"/>
                <w:szCs w:val="24"/>
              </w:rPr>
              <w:t xml:space="preserve"> и публикуются на сайте Школы. </w:t>
            </w:r>
          </w:p>
        </w:tc>
      </w:tr>
    </w:tbl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/>
    <w:p w:rsidR="00AC0736" w:rsidRDefault="00AC0736" w:rsidP="00AC07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 1</w:t>
      </w:r>
    </w:p>
    <w:p w:rsidR="00AC0736" w:rsidRDefault="00AC0736" w:rsidP="00AC0736">
      <w:pPr>
        <w:rPr>
          <w:rFonts w:ascii="Times New Roman" w:hAnsi="Times New Roman"/>
          <w:sz w:val="24"/>
          <w:szCs w:val="24"/>
        </w:rPr>
      </w:pPr>
      <w:r w:rsidRPr="00AC4B77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Индикаторы проекта</w:t>
      </w:r>
    </w:p>
    <w:p w:rsidR="00AC0736" w:rsidRPr="00AC4B77" w:rsidRDefault="00AC0736" w:rsidP="00AC07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AC4B77">
        <w:rPr>
          <w:rFonts w:ascii="Times New Roman" w:hAnsi="Times New Roman"/>
          <w:sz w:val="24"/>
          <w:szCs w:val="24"/>
        </w:rPr>
        <w:t>Результаты промежуточной  аттестации</w:t>
      </w:r>
    </w:p>
    <w:tbl>
      <w:tblPr>
        <w:tblStyle w:val="a4"/>
        <w:tblW w:w="11199" w:type="dxa"/>
        <w:tblInd w:w="-34" w:type="dxa"/>
        <w:tblLayout w:type="fixed"/>
        <w:tblLook w:val="04A0"/>
      </w:tblPr>
      <w:tblGrid>
        <w:gridCol w:w="898"/>
        <w:gridCol w:w="851"/>
        <w:gridCol w:w="992"/>
        <w:gridCol w:w="803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</w:tblGrid>
      <w:tr w:rsidR="00AC0736" w:rsidRPr="00AC4B77" w:rsidTr="00453B50">
        <w:tc>
          <w:tcPr>
            <w:tcW w:w="898" w:type="dxa"/>
            <w:vMerge w:val="restart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C4B77">
              <w:rPr>
                <w:rFonts w:ascii="Times New Roman" w:hAnsi="Times New Roman"/>
                <w:sz w:val="24"/>
                <w:szCs w:val="24"/>
              </w:rPr>
              <w:t>ласс/</w:t>
            </w:r>
          </w:p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0301" w:type="dxa"/>
            <w:gridSpan w:val="12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2021-2022 учебный  год</w:t>
            </w:r>
          </w:p>
        </w:tc>
      </w:tr>
      <w:tr w:rsidR="00AC0736" w:rsidRPr="00AC4B77" w:rsidTr="00453B50">
        <w:tc>
          <w:tcPr>
            <w:tcW w:w="898" w:type="dxa"/>
            <w:vMerge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552" w:type="dxa"/>
            <w:gridSpan w:val="3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 xml:space="preserve">      2 четверть</w:t>
            </w:r>
          </w:p>
        </w:tc>
        <w:tc>
          <w:tcPr>
            <w:tcW w:w="2551" w:type="dxa"/>
            <w:gridSpan w:val="3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552" w:type="dxa"/>
            <w:gridSpan w:val="3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4  четверть</w:t>
            </w:r>
          </w:p>
        </w:tc>
      </w:tr>
      <w:tr w:rsidR="00AC0736" w:rsidRPr="00AC4B77" w:rsidTr="00453B50">
        <w:tc>
          <w:tcPr>
            <w:tcW w:w="898" w:type="dxa"/>
            <w:vMerge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% успев.</w:t>
            </w:r>
          </w:p>
        </w:tc>
        <w:tc>
          <w:tcPr>
            <w:tcW w:w="992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B7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AC4B77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803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851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% успев.</w:t>
            </w:r>
          </w:p>
        </w:tc>
        <w:tc>
          <w:tcPr>
            <w:tcW w:w="992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B7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AC4B77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709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850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% успев</w:t>
            </w:r>
          </w:p>
        </w:tc>
        <w:tc>
          <w:tcPr>
            <w:tcW w:w="993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B7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AC4B77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708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851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% успев</w:t>
            </w: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B7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AC4B77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709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AC0736" w:rsidRPr="00AC4B77" w:rsidTr="00453B50">
        <w:tc>
          <w:tcPr>
            <w:tcW w:w="898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7/15</w:t>
            </w:r>
          </w:p>
        </w:tc>
        <w:tc>
          <w:tcPr>
            <w:tcW w:w="85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803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85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50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36" w:rsidRPr="00AC4B77" w:rsidTr="00453B50">
        <w:tc>
          <w:tcPr>
            <w:tcW w:w="898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8/15</w:t>
            </w:r>
          </w:p>
        </w:tc>
        <w:tc>
          <w:tcPr>
            <w:tcW w:w="85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03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26,7%</w:t>
            </w:r>
          </w:p>
        </w:tc>
        <w:tc>
          <w:tcPr>
            <w:tcW w:w="709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850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36" w:rsidRPr="00AC4B77" w:rsidTr="00453B50">
        <w:tc>
          <w:tcPr>
            <w:tcW w:w="898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9/14</w:t>
            </w:r>
          </w:p>
        </w:tc>
        <w:tc>
          <w:tcPr>
            <w:tcW w:w="85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803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85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709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36" w:rsidRPr="00AC4B77" w:rsidRDefault="00AC0736" w:rsidP="00AC0736">
      <w:pPr>
        <w:rPr>
          <w:rFonts w:ascii="Times New Roman" w:hAnsi="Times New Roman"/>
          <w:sz w:val="24"/>
          <w:szCs w:val="24"/>
        </w:rPr>
      </w:pPr>
      <w:r w:rsidRPr="00AC4B77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C0736" w:rsidRPr="00AC4B77" w:rsidRDefault="00AC0736" w:rsidP="00AC0736">
      <w:pPr>
        <w:rPr>
          <w:rFonts w:ascii="Times New Roman" w:hAnsi="Times New Roman"/>
          <w:sz w:val="24"/>
          <w:szCs w:val="24"/>
        </w:rPr>
      </w:pPr>
      <w:r w:rsidRPr="00AC4B7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AC4B77">
        <w:rPr>
          <w:rFonts w:ascii="Times New Roman" w:hAnsi="Times New Roman"/>
          <w:sz w:val="24"/>
          <w:szCs w:val="24"/>
        </w:rPr>
        <w:t xml:space="preserve">Оценка результатов ГИА </w:t>
      </w:r>
    </w:p>
    <w:tbl>
      <w:tblPr>
        <w:tblStyle w:val="a4"/>
        <w:tblW w:w="11199" w:type="dxa"/>
        <w:tblLayout w:type="fixed"/>
        <w:tblLook w:val="04A0"/>
      </w:tblPr>
      <w:tblGrid>
        <w:gridCol w:w="817"/>
        <w:gridCol w:w="1418"/>
        <w:gridCol w:w="2126"/>
        <w:gridCol w:w="1451"/>
        <w:gridCol w:w="2127"/>
        <w:gridCol w:w="1417"/>
        <w:gridCol w:w="1843"/>
      </w:tblGrid>
      <w:tr w:rsidR="00AC0736" w:rsidRPr="00AC4B77" w:rsidTr="00453B50">
        <w:tc>
          <w:tcPr>
            <w:tcW w:w="817" w:type="dxa"/>
            <w:vMerge w:val="restart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gridSpan w:val="2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78" w:type="dxa"/>
            <w:gridSpan w:val="2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3260" w:type="dxa"/>
            <w:gridSpan w:val="2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</w:tc>
      </w:tr>
      <w:tr w:rsidR="00AC0736" w:rsidRPr="00AC4B77" w:rsidTr="00453B50">
        <w:tc>
          <w:tcPr>
            <w:tcW w:w="817" w:type="dxa"/>
            <w:vMerge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26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численность участников ГИА, получивших аттестаты до 1 августа (первая волна)</w:t>
            </w:r>
          </w:p>
        </w:tc>
        <w:tc>
          <w:tcPr>
            <w:tcW w:w="1451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2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численность участников ГИА, получивших аттестаты до 1 августа (первая волна)</w:t>
            </w:r>
          </w:p>
        </w:tc>
        <w:tc>
          <w:tcPr>
            <w:tcW w:w="141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численность участников ГИА, получивших аттестаты до 1 августа (первая волна)</w:t>
            </w:r>
          </w:p>
        </w:tc>
      </w:tr>
      <w:tr w:rsidR="00AC0736" w:rsidRPr="00AC4B77" w:rsidTr="00453B50">
        <w:tc>
          <w:tcPr>
            <w:tcW w:w="817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51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0736" w:rsidRPr="00AC4B77" w:rsidTr="00453B50">
        <w:tc>
          <w:tcPr>
            <w:tcW w:w="817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C0736" w:rsidRPr="00AC4B77" w:rsidRDefault="00AC0736" w:rsidP="00AC0736">
      <w:pPr>
        <w:rPr>
          <w:rFonts w:ascii="Times New Roman" w:hAnsi="Times New Roman"/>
          <w:sz w:val="24"/>
          <w:szCs w:val="24"/>
        </w:rPr>
      </w:pPr>
    </w:p>
    <w:p w:rsidR="00AC0736" w:rsidRPr="00AC4B77" w:rsidRDefault="00AC0736" w:rsidP="00AC0736">
      <w:pPr>
        <w:rPr>
          <w:rFonts w:ascii="Times New Roman" w:hAnsi="Times New Roman"/>
          <w:sz w:val="24"/>
          <w:szCs w:val="24"/>
        </w:rPr>
      </w:pPr>
      <w:r w:rsidRPr="00AC4B7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C4B77">
        <w:rPr>
          <w:rFonts w:ascii="Times New Roman" w:hAnsi="Times New Roman"/>
          <w:sz w:val="24"/>
          <w:szCs w:val="24"/>
        </w:rPr>
        <w:t xml:space="preserve">     Оценка результатов ВПР 2020-2021 учебный год</w:t>
      </w:r>
    </w:p>
    <w:tbl>
      <w:tblPr>
        <w:tblStyle w:val="a4"/>
        <w:tblW w:w="11165" w:type="dxa"/>
        <w:tblLook w:val="04A0"/>
      </w:tblPr>
      <w:tblGrid>
        <w:gridCol w:w="825"/>
        <w:gridCol w:w="1888"/>
        <w:gridCol w:w="997"/>
        <w:gridCol w:w="1501"/>
        <w:gridCol w:w="567"/>
        <w:gridCol w:w="709"/>
        <w:gridCol w:w="567"/>
        <w:gridCol w:w="382"/>
        <w:gridCol w:w="3729"/>
      </w:tblGrid>
      <w:tr w:rsidR="00AC0736" w:rsidRPr="00AC4B77" w:rsidTr="00453B50">
        <w:tc>
          <w:tcPr>
            <w:tcW w:w="825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7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в классе</w:t>
            </w:r>
          </w:p>
        </w:tc>
        <w:tc>
          <w:tcPr>
            <w:tcW w:w="1501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567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 xml:space="preserve">        %  </w:t>
            </w:r>
            <w:proofErr w:type="spellStart"/>
            <w:r w:rsidRPr="00AC4B77">
              <w:rPr>
                <w:rFonts w:ascii="Times New Roman" w:hAnsi="Times New Roman"/>
                <w:sz w:val="24"/>
                <w:szCs w:val="24"/>
              </w:rPr>
              <w:t>кач-ва</w:t>
            </w:r>
            <w:proofErr w:type="spellEnd"/>
            <w:r w:rsidRPr="00AC4B77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  <w:p w:rsidR="00AC0736" w:rsidRPr="00AC4B77" w:rsidRDefault="00AC0736" w:rsidP="00453B50">
            <w:pPr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 xml:space="preserve">         2021/2022/2023 г.</w:t>
            </w:r>
          </w:p>
        </w:tc>
      </w:tr>
      <w:tr w:rsidR="00AC0736" w:rsidRPr="00AC4B77" w:rsidTr="00453B50">
        <w:tc>
          <w:tcPr>
            <w:tcW w:w="825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29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40/ 53/60</w:t>
            </w:r>
          </w:p>
        </w:tc>
      </w:tr>
      <w:tr w:rsidR="00AC0736" w:rsidRPr="00AC4B77" w:rsidTr="00453B50">
        <w:tc>
          <w:tcPr>
            <w:tcW w:w="825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29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40/53/60</w:t>
            </w:r>
          </w:p>
        </w:tc>
      </w:tr>
    </w:tbl>
    <w:p w:rsidR="00AC0736" w:rsidRPr="00AC4B77" w:rsidRDefault="00AC0736" w:rsidP="00AC0736">
      <w:pPr>
        <w:rPr>
          <w:rFonts w:ascii="Times New Roman" w:hAnsi="Times New Roman"/>
          <w:sz w:val="24"/>
          <w:szCs w:val="24"/>
        </w:rPr>
      </w:pPr>
    </w:p>
    <w:p w:rsidR="00AC0736" w:rsidRPr="00AC4B77" w:rsidRDefault="00AC0736" w:rsidP="00AC0736">
      <w:pPr>
        <w:pStyle w:val="a3"/>
        <w:rPr>
          <w:rFonts w:ascii="Times New Roman" w:hAnsi="Times New Roman"/>
        </w:rPr>
      </w:pPr>
      <w:r w:rsidRPr="00AC4B7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                        </w:t>
      </w:r>
      <w:r w:rsidRPr="00AC4B77">
        <w:rPr>
          <w:rFonts w:ascii="Times New Roman" w:hAnsi="Times New Roman"/>
        </w:rPr>
        <w:t xml:space="preserve">Участие в предметных олимпиадах и конкурсах </w:t>
      </w:r>
    </w:p>
    <w:p w:rsidR="00AC0736" w:rsidRDefault="00AC0736" w:rsidP="00AC07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Pr="00AC4B77">
        <w:rPr>
          <w:rFonts w:ascii="Times New Roman" w:hAnsi="Times New Roman"/>
        </w:rPr>
        <w:t>на муниципальном, региональном, федеральном и международном уровне</w:t>
      </w:r>
    </w:p>
    <w:p w:rsidR="00AC0736" w:rsidRPr="00AC4B77" w:rsidRDefault="00AC0736" w:rsidP="00AC0736">
      <w:pPr>
        <w:pStyle w:val="a3"/>
        <w:rPr>
          <w:rFonts w:ascii="Times New Roman" w:hAnsi="Times New Roman"/>
        </w:rPr>
      </w:pPr>
    </w:p>
    <w:tbl>
      <w:tblPr>
        <w:tblStyle w:val="a4"/>
        <w:tblW w:w="11165" w:type="dxa"/>
        <w:tblLayout w:type="fixed"/>
        <w:tblLook w:val="04A0"/>
      </w:tblPr>
      <w:tblGrid>
        <w:gridCol w:w="817"/>
        <w:gridCol w:w="2939"/>
        <w:gridCol w:w="3723"/>
        <w:gridCol w:w="3686"/>
      </w:tblGrid>
      <w:tr w:rsidR="00AC0736" w:rsidRPr="00AC4B77" w:rsidTr="00453B50">
        <w:tc>
          <w:tcPr>
            <w:tcW w:w="81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39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3723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количество участников олимпиад и конкурсов</w:t>
            </w:r>
          </w:p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2021,2022, 2023г.</w:t>
            </w:r>
          </w:p>
        </w:tc>
        <w:tc>
          <w:tcPr>
            <w:tcW w:w="3686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доля победителей</w:t>
            </w:r>
          </w:p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и  призеров</w:t>
            </w:r>
          </w:p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2021,2022,2023 г.</w:t>
            </w:r>
          </w:p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36" w:rsidRPr="00AC4B77" w:rsidTr="00453B50">
        <w:tc>
          <w:tcPr>
            <w:tcW w:w="81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9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23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 xml:space="preserve">9/60%, </w:t>
            </w:r>
            <w:r>
              <w:rPr>
                <w:rFonts w:ascii="Times New Roman" w:hAnsi="Times New Roman"/>
                <w:sz w:val="24"/>
                <w:szCs w:val="24"/>
              </w:rPr>
              <w:t>73%,</w:t>
            </w:r>
            <w:r w:rsidRPr="00AC4B7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3686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2/13,3%,3/20%, 4/26,7</w:t>
            </w:r>
          </w:p>
        </w:tc>
      </w:tr>
      <w:tr w:rsidR="00AC0736" w:rsidRPr="00AC4B77" w:rsidTr="00453B50">
        <w:tc>
          <w:tcPr>
            <w:tcW w:w="817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9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23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15/100%,100%</w:t>
            </w:r>
          </w:p>
        </w:tc>
        <w:tc>
          <w:tcPr>
            <w:tcW w:w="3686" w:type="dxa"/>
          </w:tcPr>
          <w:p w:rsidR="00AC0736" w:rsidRPr="00AC4B77" w:rsidRDefault="00AC0736" w:rsidP="00453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77">
              <w:rPr>
                <w:rFonts w:ascii="Times New Roman" w:hAnsi="Times New Roman"/>
                <w:sz w:val="24"/>
                <w:szCs w:val="24"/>
              </w:rPr>
              <w:t>2/13,3%,3/20%</w:t>
            </w:r>
          </w:p>
        </w:tc>
      </w:tr>
    </w:tbl>
    <w:p w:rsidR="00AC0736" w:rsidRDefault="00AC0736"/>
    <w:sectPr w:rsidR="00AC0736" w:rsidSect="00AC073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D47"/>
    <w:multiLevelType w:val="multilevel"/>
    <w:tmpl w:val="FC6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C0736"/>
    <w:rsid w:val="00715D0B"/>
    <w:rsid w:val="00AC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C0736"/>
  </w:style>
  <w:style w:type="paragraph" w:styleId="a3">
    <w:name w:val="No Spacing"/>
    <w:uiPriority w:val="1"/>
    <w:qFormat/>
    <w:rsid w:val="00AC07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C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2022-01-10T06:57:00Z</dcterms:created>
  <dcterms:modified xsi:type="dcterms:W3CDTF">2022-01-10T07:04:00Z</dcterms:modified>
</cp:coreProperties>
</file>