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5D" w:rsidRDefault="003250DA" w:rsidP="003971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39715D" w:rsidRDefault="003250DA" w:rsidP="003971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39715D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общеобразовательная школа №2» села Буссевка </w:t>
      </w:r>
    </w:p>
    <w:p w:rsidR="00EE56A2" w:rsidRPr="0039715D" w:rsidRDefault="006C4C31" w:rsidP="003971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313690</wp:posOffset>
            </wp:positionV>
            <wp:extent cx="1476375" cy="1362075"/>
            <wp:effectExtent l="19050" t="0" r="9525" b="0"/>
            <wp:wrapNone/>
            <wp:docPr id="1" name="Рисунок 1" descr="D:\2022\2023\Дидаш\печать Неделько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79" t="39461" r="60005" b="29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15D">
        <w:rPr>
          <w:rFonts w:hAnsi="Times New Roman" w:cs="Times New Roman"/>
          <w:color w:val="000000"/>
          <w:sz w:val="24"/>
          <w:szCs w:val="24"/>
          <w:lang w:val="ru-RU"/>
        </w:rPr>
        <w:t>Спасского района Приморского края</w:t>
      </w:r>
      <w:r w:rsidR="003250DA" w:rsidRPr="0039715D">
        <w:rPr>
          <w:lang w:val="ru-RU"/>
        </w:rPr>
        <w:br/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54"/>
        <w:gridCol w:w="6702"/>
      </w:tblGrid>
      <w:tr w:rsidR="00EE56A2" w:rsidRPr="006C4C31" w:rsidTr="003971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7B8" w:rsidRDefault="003250DA" w:rsidP="006507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EE56A2" w:rsidRPr="0039715D" w:rsidRDefault="00B04804" w:rsidP="006507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-942975</wp:posOffset>
                  </wp:positionH>
                  <wp:positionV relativeFrom="paragraph">
                    <wp:posOffset>143510</wp:posOffset>
                  </wp:positionV>
                  <wp:extent cx="1866900" cy="914400"/>
                  <wp:effectExtent l="19050" t="0" r="0" b="0"/>
                  <wp:wrapNone/>
                  <wp:docPr id="2" name="Рисунок 2" descr="D:\2022\2023\Дидаш\Предеина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22\2023\Дидаш\Предеина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07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профсоюзным комитетом</w:t>
            </w:r>
            <w:r w:rsidR="003250DA" w:rsidRPr="0039715D">
              <w:rPr>
                <w:lang w:val="ru-RU"/>
              </w:rPr>
              <w:br/>
            </w:r>
            <w:r w:rsidR="006507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профкома</w:t>
            </w:r>
            <w:r w:rsidR="003250DA" w:rsidRPr="0039715D">
              <w:rPr>
                <w:lang w:val="ru-RU"/>
              </w:rPr>
              <w:br/>
            </w:r>
            <w:proofErr w:type="spellStart"/>
            <w:r w:rsidR="006507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_______Предеина</w:t>
            </w:r>
            <w:proofErr w:type="spellEnd"/>
            <w:r w:rsidR="006507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  <w:r w:rsid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250DA" w:rsidRPr="0039715D">
              <w:rPr>
                <w:lang w:val="ru-RU"/>
              </w:rPr>
              <w:br/>
            </w:r>
            <w:r w:rsidR="003250DA"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10.11</w:t>
            </w:r>
            <w:r w:rsidR="003250DA"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 1)</w:t>
            </w:r>
          </w:p>
        </w:tc>
        <w:tc>
          <w:tcPr>
            <w:tcW w:w="67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Pr="0039715D" w:rsidRDefault="0039715D" w:rsidP="003971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</w:t>
            </w:r>
            <w:r w:rsidR="003250DA"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="003250DA" w:rsidRPr="0039715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  <w:r w:rsidR="003250DA"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«СОШ №2»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уссевка</w:t>
            </w:r>
            <w:proofErr w:type="spellEnd"/>
            <w:r w:rsidR="003250DA" w:rsidRPr="0039715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_________ Неделько Н.В.</w:t>
            </w:r>
            <w:r w:rsidR="003250DA" w:rsidRPr="0039715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10.11.2022г</w:t>
            </w:r>
          </w:p>
        </w:tc>
      </w:tr>
    </w:tbl>
    <w:p w:rsidR="00EE56A2" w:rsidRPr="0039715D" w:rsidRDefault="00EE56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56A2" w:rsidRPr="0039715D" w:rsidRDefault="003250DA" w:rsidP="006507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9715D">
        <w:rPr>
          <w:lang w:val="ru-RU"/>
        </w:rPr>
        <w:br/>
      </w:r>
      <w:r w:rsidRPr="00397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обработке персональных данных учащихся МБОУ </w:t>
      </w:r>
      <w:r w:rsidR="00397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«СОШ №2» </w:t>
      </w:r>
      <w:proofErr w:type="spellStart"/>
      <w:r w:rsidR="00397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proofErr w:type="gramStart"/>
      <w:r w:rsidR="00397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.Б</w:t>
      </w:r>
      <w:proofErr w:type="gramEnd"/>
      <w:r w:rsidR="00397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уссевка</w:t>
      </w:r>
      <w:proofErr w:type="spellEnd"/>
      <w:r w:rsidRPr="00397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E56A2" w:rsidRPr="0039715D" w:rsidRDefault="003250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E56A2" w:rsidRPr="00CE168D" w:rsidRDefault="003250DA" w:rsidP="003250D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обработке персональных данных учащихся МБОУ </w:t>
      </w:r>
      <w:r w:rsidR="006507B8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№2» </w:t>
      </w:r>
      <w:proofErr w:type="spellStart"/>
      <w:r w:rsidR="006507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6507B8"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="006507B8">
        <w:rPr>
          <w:rFonts w:hAnsi="Times New Roman" w:cs="Times New Roman"/>
          <w:color w:val="000000"/>
          <w:sz w:val="24"/>
          <w:szCs w:val="24"/>
          <w:lang w:val="ru-RU"/>
        </w:rPr>
        <w:t>уссвека</w:t>
      </w:r>
      <w:proofErr w:type="spellEnd"/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</w:t>
      </w:r>
      <w:r w:rsidR="00CE168D" w:rsidRPr="00CE16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CE168D" w:rsidRPr="00CE168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E168D" w:rsidRPr="00CE168D">
        <w:rPr>
          <w:rFonts w:hAnsi="Times New Roman" w:cs="Times New Roman"/>
          <w:color w:val="000000"/>
          <w:sz w:val="24"/>
          <w:szCs w:val="24"/>
          <w:lang w:val="ru-RU"/>
        </w:rPr>
        <w:t>основе и во исполнение части 1 статьи 23, статьи 24 Конституции Российской Федерации, Федерального закона от 27.07.2006 № 152-ФЗ «О персональных данных», Федерального закона от 27.07.2006 № 149-ФЗ «Об информации, информационных технологиях и о защите информации», Постановления Правительства РФ от 01.11.2012 года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EE56A2" w:rsidRPr="0039715D" w:rsidRDefault="003250DA" w:rsidP="003250D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определяет порядок работы с персональными данными в МБОУ </w:t>
      </w:r>
      <w:r w:rsidR="006507B8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№2» </w:t>
      </w:r>
      <w:proofErr w:type="spellStart"/>
      <w:r w:rsidR="006507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6507B8"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="006507B8">
        <w:rPr>
          <w:rFonts w:hAnsi="Times New Roman" w:cs="Times New Roman"/>
          <w:color w:val="000000"/>
          <w:sz w:val="24"/>
          <w:szCs w:val="24"/>
          <w:lang w:val="ru-RU"/>
        </w:rPr>
        <w:t>уссевка</w:t>
      </w:r>
      <w:proofErr w:type="spellEnd"/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учащихся, их родителей (законных представителей</w:t>
      </w:r>
      <w:r w:rsidR="00CE168D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 гарантии конфиденциальности личной информации, которую учащиеся, родители (законные представители) предоставляют Школе.</w:t>
      </w:r>
    </w:p>
    <w:p w:rsidR="00EE56A2" w:rsidRPr="0039715D" w:rsidRDefault="003250DA" w:rsidP="003250D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1.3. Целью Положения является защита персональных данных учащихся, родителей (законных представителей)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EE56A2" w:rsidRPr="0039715D" w:rsidRDefault="003250DA" w:rsidP="006507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96"/>
        <w:gridCol w:w="6178"/>
        <w:gridCol w:w="1893"/>
      </w:tblGrid>
      <w:tr w:rsidR="00EE56A2" w:rsidRPr="006C4C3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Pr="0039715D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Цель обработки: организация образовательной деятельности по образовательным программам начального общего, основного общего и среднего общего образования, дополнительным общеобразовательным программам</w:t>
            </w:r>
          </w:p>
        </w:tc>
      </w:tr>
      <w:tr w:rsidR="00EE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данные</w:t>
            </w:r>
          </w:p>
        </w:tc>
      </w:tr>
      <w:tr w:rsidR="00EE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EE56A2" w:rsidRDefault="003250DA" w:rsidP="006507B8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пол;</w:t>
            </w:r>
          </w:p>
          <w:p w:rsidR="00EE56A2" w:rsidRDefault="003250DA" w:rsidP="006507B8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гражданство;</w:t>
            </w:r>
          </w:p>
          <w:p w:rsidR="00EE56A2" w:rsidRDefault="003250DA" w:rsidP="006507B8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место рождения;</w:t>
            </w:r>
          </w:p>
          <w:p w:rsidR="00EE56A2" w:rsidRDefault="003250DA" w:rsidP="006507B8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 (фотография, видео);</w:t>
            </w:r>
          </w:p>
          <w:p w:rsidR="00EE56A2" w:rsidRDefault="003250DA" w:rsidP="006507B8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EE56A2" w:rsidRPr="0039715D" w:rsidRDefault="003250DA" w:rsidP="006507B8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EE56A2" w:rsidRDefault="003250DA" w:rsidP="006507B8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E56A2" w:rsidRDefault="003250DA" w:rsidP="006507B8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данные;</w:t>
            </w:r>
          </w:p>
          <w:p w:rsidR="00EE56A2" w:rsidRPr="0039715D" w:rsidRDefault="003250DA" w:rsidP="006507B8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EE56A2" w:rsidRPr="0039715D" w:rsidRDefault="003250DA" w:rsidP="006507B8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успеваемости обучающегося и другие сведения, образующиеся в процессе реализации образовательной программы;</w:t>
            </w:r>
          </w:p>
          <w:p w:rsidR="00EE56A2" w:rsidRPr="0039715D" w:rsidRDefault="003250DA" w:rsidP="006507B8">
            <w:pPr>
              <w:numPr>
                <w:ilvl w:val="0"/>
                <w:numId w:val="1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EE56A2" w:rsidRPr="006C4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 субъектов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Pr="0039715D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Обучающиеся, их родители (законные представители)</w:t>
            </w:r>
          </w:p>
        </w:tc>
      </w:tr>
      <w:tr w:rsidR="00EE56A2" w:rsidRPr="006C4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Pr="0039715D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EE56A2" w:rsidRPr="0039715D" w:rsidRDefault="003250DA" w:rsidP="006507B8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EE56A2" w:rsidRPr="0039715D" w:rsidRDefault="003250DA" w:rsidP="006507B8">
            <w:pPr>
              <w:numPr>
                <w:ilvl w:val="0"/>
                <w:numId w:val="2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Школы.</w:t>
            </w:r>
          </w:p>
        </w:tc>
      </w:tr>
      <w:tr w:rsidR="00EE56A2" w:rsidRPr="006C4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Pr="0039715D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реализации образовательной программы</w:t>
            </w:r>
          </w:p>
        </w:tc>
      </w:tr>
      <w:tr w:rsidR="00EE56A2" w:rsidRPr="006C4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Pr="0039715D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EE56A2" w:rsidRPr="006C4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Pr="0039715D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EE56A2" w:rsidRPr="006C4C3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Pr="0039715D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Цель обработки: реализация гражданско-правовых договоров, стороной, выгодоприобретателем или получателем которых является Школа</w:t>
            </w:r>
          </w:p>
        </w:tc>
      </w:tr>
      <w:tr w:rsidR="00EE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EE56A2" w:rsidRPr="006C4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EE56A2" w:rsidRDefault="003250DA" w:rsidP="006507B8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EE56A2" w:rsidRPr="0039715D" w:rsidRDefault="003250DA" w:rsidP="006507B8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EE56A2" w:rsidRDefault="003250DA" w:rsidP="006507B8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E56A2" w:rsidRDefault="003250DA" w:rsidP="006507B8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:rsidR="00EE56A2" w:rsidRDefault="003250DA" w:rsidP="006507B8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расчетного счета;</w:t>
            </w:r>
          </w:p>
          <w:p w:rsidR="00EE56A2" w:rsidRDefault="003250DA" w:rsidP="006507B8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банковской карты;</w:t>
            </w:r>
          </w:p>
          <w:p w:rsidR="00EE56A2" w:rsidRPr="0039715D" w:rsidRDefault="003250DA" w:rsidP="006507B8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EE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Контрагенты, партнеры, стороны договора</w:t>
            </w:r>
          </w:p>
        </w:tc>
      </w:tr>
      <w:tr w:rsidR="00EE56A2" w:rsidRPr="006C4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Pr="0039715D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EE56A2" w:rsidRPr="0039715D" w:rsidRDefault="003250DA" w:rsidP="006507B8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EE56A2" w:rsidRPr="0039715D" w:rsidRDefault="003250DA" w:rsidP="006507B8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Школы</w:t>
            </w:r>
          </w:p>
        </w:tc>
      </w:tr>
      <w:tr w:rsidR="00EE56A2" w:rsidRPr="006C4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Pr="0039715D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исполнения заключенного договора</w:t>
            </w:r>
          </w:p>
        </w:tc>
      </w:tr>
      <w:tr w:rsidR="00EE56A2" w:rsidRPr="006C4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Pr="0039715D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EE56A2" w:rsidRPr="006C4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Pr="0039715D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EE56A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Цель обработки: обеспечение безопасности</w:t>
            </w:r>
          </w:p>
        </w:tc>
      </w:tr>
      <w:tr w:rsidR="00EE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EE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EE56A2" w:rsidRDefault="003250DA" w:rsidP="006507B8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EE56A2" w:rsidRPr="0039715D" w:rsidRDefault="003250DA" w:rsidP="006507B8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EE56A2" w:rsidRDefault="003250DA" w:rsidP="006507B8">
            <w:pPr>
              <w:numPr>
                <w:ilvl w:val="0"/>
                <w:numId w:val="5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EE5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Посетители Школы</w:t>
            </w:r>
          </w:p>
        </w:tc>
      </w:tr>
      <w:tr w:rsidR="00EE56A2" w:rsidRPr="006C4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Pr="0039715D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EE56A2" w:rsidRPr="0039715D" w:rsidRDefault="003250DA" w:rsidP="006507B8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EE56A2" w:rsidRPr="0039715D" w:rsidRDefault="003250DA" w:rsidP="006507B8">
            <w:pPr>
              <w:numPr>
                <w:ilvl w:val="0"/>
                <w:numId w:val="6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Школы</w:t>
            </w:r>
          </w:p>
        </w:tc>
      </w:tr>
      <w:tr w:rsidR="00EE56A2" w:rsidRPr="006C4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Pr="0039715D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периода нахождения посетителя на территории Школы</w:t>
            </w:r>
          </w:p>
        </w:tc>
      </w:tr>
      <w:tr w:rsidR="00EE56A2" w:rsidRPr="006C4C31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Pr="0039715D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EE56A2" w:rsidRPr="006C4C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6A2" w:rsidRPr="0039715D" w:rsidRDefault="003250DA" w:rsidP="006507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</w:tbl>
    <w:p w:rsidR="00CE168D" w:rsidRDefault="00CE168D" w:rsidP="00CE168D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Условия обработки персональных данных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3.1. Сбор персональных данных учащихся, родителей (законных представителей) Школа осуществляет во время приема документов на обучение.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3.2. Сбор данных физических лиц по договорам Школа осуществляет при оформлении договоров.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3.3. Сбор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Школа осуществляет при оформлении или приеме документов.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Школа получает персональные данные лично у субъекта персональных данных или его представителя. В случае возникновения необходимости получения персональных данных у третьей стороны следует известить об этом субъекта персональных данных и получить их письменное согласие.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proofErr w:type="gramStart"/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Школа не вправе обрабатывать персональные данные учащихся, касающиеся расовой, национальной принадлежности, политических взглядов, религиозных или философских убеждений, интимной жизни, биометрические персональные данные несовершеннолетних, за исключением случаев, установленных законодательством РФ.</w:t>
      </w:r>
      <w:proofErr w:type="gramEnd"/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3.6. Обработка персональных данных учащихся ведется исключительно в целях реализации их прав на получение образования в рамках осваиваемых образовательных программ.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3.7. Обработка персональных данных родителей (законных представителей) учащихся ведется исключительно в целях реализации прав родителей (законных представителей) при реализации прав учащихся на получение образования в рамках осваиваемых образовательных программ.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proofErr w:type="gramStart"/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</w:t>
      </w:r>
      <w:proofErr w:type="gramEnd"/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3.9. Обработка персональных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ведется исключительно в целях реализации прав родителей (законных представителей) при реализации прав учащихся на получение образования.</w:t>
      </w:r>
    </w:p>
    <w:p w:rsidR="00CE168D" w:rsidRDefault="00CE168D" w:rsidP="00CE168D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4.1. Доступ к персональным данным учащихся, родителей (законных представителей) и третьих лиц имеет директор Школы в полном объеме.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4.2. Перечень лиц, допущенных к обработке персональных данных, утверждается приказом директора Школы.</w:t>
      </w:r>
    </w:p>
    <w:p w:rsidR="00CE168D" w:rsidRDefault="00CE168D" w:rsidP="00CE168D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gramStart"/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Работники Школы, имеющие доступ к персональным данным учащихся, родителей (законных представителей) учащихся и третьих лиц, обязаны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если получить такое согласие невозможно, для статистических или исследовательских целей (при обезличивании), а также в других случаях, предусмотренных</w:t>
      </w:r>
      <w:proofErr w:type="gramEnd"/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федеральными законами.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5.2. Учащиеся, родители (законные представители) учащихся и третьи лица не должны передавать персональные данные, ставшие им известными от субъекта персональных данных, третьей стороне без письменного согласия субъекта персональных данных, за исключением случаев, установленных федеральными законами;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5.3. Учащиеся, родители (законные представители) учащихся и третьи лица обязаны использовать персональные данные, ставшие им известными от субъекта персональных данных, лишь в целях, для которых они сообщены.</w:t>
      </w:r>
    </w:p>
    <w:p w:rsidR="00CE168D" w:rsidRDefault="00CE168D" w:rsidP="00CE168D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6.1. К основным мерам обеспечения безопасности персональных данных в Школе относятся: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6.1.1. Назначение ответственного за организацию обработки персональных данных, в обязанности которого входит</w:t>
      </w:r>
      <w:r w:rsidR="006507B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</w:t>
      </w:r>
      <w:r w:rsidR="006507B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организация обработки персональных данных, обучение и инструктаж работников, внутренний </w:t>
      </w:r>
      <w:proofErr w:type="gramStart"/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в Школе требований законодательства к защите персональных данных.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6.1.2. Издание политики обработки персональных данных и локальных актов по вопросам обработки персональных данных.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Школы по вопросам обработки персональных данных.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6.1.5. Учет материальных носителей персональных данных.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6.1.8. Внутренний контроль соответствия обработки персональных данных требованиям законодательства.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Школы.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 xml:space="preserve">6.1.10. Организация уведомления </w:t>
      </w:r>
      <w:proofErr w:type="spellStart"/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:rsidR="00EE56A2" w:rsidRPr="0039715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15D">
        <w:rPr>
          <w:rFonts w:hAnsi="Times New Roman" w:cs="Times New Roman"/>
          <w:color w:val="000000"/>
          <w:sz w:val="24"/>
          <w:szCs w:val="24"/>
          <w:lang w:val="ru-RU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CE168D" w:rsidRDefault="00CE168D" w:rsidP="00CE168D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56A2" w:rsidRPr="003250DA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250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CE168D" w:rsidRPr="00CE168D" w:rsidRDefault="00CE168D" w:rsidP="00CE168D">
      <w:pPr>
        <w:shd w:val="clear" w:color="auto" w:fill="FFFFFF"/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168D">
        <w:rPr>
          <w:rFonts w:hAnsi="Times New Roman" w:cs="Times New Roman"/>
          <w:color w:val="000000"/>
          <w:sz w:val="24"/>
          <w:szCs w:val="24"/>
          <w:lang w:val="ru-RU"/>
        </w:rPr>
        <w:t>7.1. Защита прав учащегося, установленных настоящим Положением и законодательством Российской Федерации, осуществляется судом в целях пресечения неправомерного использования персональных данных учащегося, восстановления нарушенных прав и возмещения причиненного ущерба, в том числе морального вреда</w:t>
      </w:r>
      <w:r w:rsidR="003250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168D" w:rsidRPr="00CE168D" w:rsidRDefault="00CE168D" w:rsidP="00CE168D">
      <w:pPr>
        <w:shd w:val="clear" w:color="auto" w:fill="FFFFFF"/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CE168D">
        <w:rPr>
          <w:rFonts w:hAnsi="Times New Roman" w:cs="Times New Roman"/>
          <w:color w:val="000000"/>
          <w:sz w:val="24"/>
          <w:szCs w:val="24"/>
          <w:lang w:val="ru-RU"/>
        </w:rPr>
        <w:t>Работники школы, виновные в нарушении норм, регулирующих получение, обработку и защиту персональных данных обучающихся,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3250DA" w:rsidRDefault="003250DA" w:rsidP="00CE168D">
      <w:pPr>
        <w:spacing w:before="0" w:beforeAutospacing="0" w:after="0" w:afterAutospacing="0"/>
        <w:jc w:val="both"/>
        <w:rPr>
          <w:b/>
          <w:lang w:val="ru-RU"/>
        </w:rPr>
      </w:pPr>
    </w:p>
    <w:p w:rsidR="00CE168D" w:rsidRPr="003250DA" w:rsidRDefault="00CE168D" w:rsidP="00CE168D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250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Заключительная часть </w:t>
      </w:r>
    </w:p>
    <w:p w:rsidR="00EE56A2" w:rsidRPr="00CE168D" w:rsidRDefault="003250DA" w:rsidP="00CE168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bookmarkStart w:id="0" w:name="_GoBack"/>
      <w:bookmarkEnd w:id="0"/>
      <w:r w:rsidR="00CE168D" w:rsidRPr="003250DA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вступает в силу с момента его утверждения. Изменения и дополнения в Положение утверждаются приказом директора Школы после обсуждения на общем собрании работников. Положение действует бессрочно до его отмены, изменения или замены новым Положением.</w:t>
      </w:r>
    </w:p>
    <w:sectPr w:rsidR="00EE56A2" w:rsidRPr="00CE168D" w:rsidSect="006507B8">
      <w:pgSz w:w="11907" w:h="16839"/>
      <w:pgMar w:top="709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0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E68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316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066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C5B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44B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250DA"/>
    <w:rsid w:val="003514A0"/>
    <w:rsid w:val="0039715D"/>
    <w:rsid w:val="004F7E17"/>
    <w:rsid w:val="005A05CE"/>
    <w:rsid w:val="006507B8"/>
    <w:rsid w:val="00653AF6"/>
    <w:rsid w:val="006C4C31"/>
    <w:rsid w:val="00B04804"/>
    <w:rsid w:val="00B73A5A"/>
    <w:rsid w:val="00CE168D"/>
    <w:rsid w:val="00D95909"/>
    <w:rsid w:val="00E438A1"/>
    <w:rsid w:val="00EE56A2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E16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C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E168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dc:description>Подготовлено экспертами Актион-МЦФЭР</dc:description>
  <cp:lastModifiedBy>user</cp:lastModifiedBy>
  <cp:revision>3</cp:revision>
  <cp:lastPrinted>2023-02-19T03:44:00Z</cp:lastPrinted>
  <dcterms:created xsi:type="dcterms:W3CDTF">2023-02-20T00:35:00Z</dcterms:created>
  <dcterms:modified xsi:type="dcterms:W3CDTF">2023-02-20T00:43:00Z</dcterms:modified>
</cp:coreProperties>
</file>