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97" w:rsidRDefault="002F3A97" w:rsidP="002F3A97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2F3A97">
        <w:rPr>
          <w:rFonts w:ascii="Times New Roman" w:hAnsi="Times New Roman"/>
          <w:sz w:val="24"/>
          <w:szCs w:val="24"/>
        </w:rPr>
        <w:drawing>
          <wp:inline distT="0" distB="0" distL="0" distR="0">
            <wp:extent cx="6513249" cy="9077325"/>
            <wp:effectExtent l="19050" t="0" r="1851" b="0"/>
            <wp:docPr id="2" name="Рисунок 1" descr="C:\Users\user\Pictures\MP Navigator EX\2019_07_1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19_07_11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43" cy="90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38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F3A97" w:rsidRDefault="002F3A97" w:rsidP="002F3A97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3A97" w:rsidRDefault="002F3A97" w:rsidP="002F3A97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3A97" w:rsidRDefault="002F3A97" w:rsidP="002F3A97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3A97" w:rsidRDefault="002F3A97" w:rsidP="002F3A97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3A97" w:rsidRDefault="002F3A97" w:rsidP="002F3A9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изделий на другие при условии их соответствия по пищевой ценности и в соответствии с таблицей замены пищевых продуктов.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Питание для каждого класса организуется на численность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заявляемую классным руководителем. При составлении заявки классный руководитель учитывает  обучающихся, родители (законные представители) которых уведомили о предстоящем пропуске занятий.</w:t>
      </w:r>
    </w:p>
    <w:p w:rsidR="00750A1C" w:rsidRPr="0097538E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8E">
        <w:rPr>
          <w:rFonts w:ascii="Times New Roman" w:eastAsia="Times New Roman" w:hAnsi="Times New Roman" w:cs="Times New Roman"/>
          <w:b/>
          <w:sz w:val="24"/>
          <w:szCs w:val="24"/>
        </w:rPr>
        <w:t xml:space="preserve">3. Финансовое обеспечение организации питания </w:t>
      </w:r>
      <w:proofErr w:type="gramStart"/>
      <w:r w:rsidRPr="0097538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7538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В расходах на оплату питания учитываются затраты на продукты питания.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3.2.Финансовое обеспечение предоставления питания осуществляется за счет: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аевого  бюджета, предоставляемых на питание </w:t>
      </w:r>
      <w:r w:rsidR="00BB3E4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1-4 классов</w:t>
      </w:r>
      <w:r w:rsidR="00BB3E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E4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ОВЗ и детей-инвалидов, детей из </w:t>
      </w:r>
      <w:r w:rsidR="00C77E92" w:rsidRPr="00BB3E43">
        <w:rPr>
          <w:rFonts w:ascii="Times New Roman" w:eastAsia="Times New Roman" w:hAnsi="Times New Roman" w:cs="Times New Roman"/>
          <w:sz w:val="24"/>
          <w:szCs w:val="24"/>
        </w:rPr>
        <w:t>многодетных</w:t>
      </w:r>
      <w:r w:rsidR="00BB3E43" w:rsidRPr="00BB3E43">
        <w:rPr>
          <w:rFonts w:ascii="Times New Roman" w:eastAsia="Times New Roman" w:hAnsi="Times New Roman" w:cs="Times New Roman"/>
          <w:sz w:val="24"/>
          <w:szCs w:val="24"/>
        </w:rPr>
        <w:t xml:space="preserve"> и малоимущих</w:t>
      </w:r>
      <w:r w:rsidR="00C77E92" w:rsidRPr="00BB3E43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BB3E43" w:rsidRPr="00BB3E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E43">
        <w:rPr>
          <w:rFonts w:ascii="Times New Roman" w:eastAsia="Times New Roman" w:hAnsi="Times New Roman" w:cs="Times New Roman"/>
          <w:sz w:val="24"/>
          <w:szCs w:val="24"/>
        </w:rPr>
        <w:t xml:space="preserve"> детей из семей, находящихся в СОП.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аты, взимаемой с родителей (законных представителей) за питание учащихся 5-11 классов   общеобразовательных учреждений (далее - родительская плата за питание детей).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7538E">
        <w:rPr>
          <w:rFonts w:ascii="Times New Roman" w:eastAsia="Times New Roman" w:hAnsi="Times New Roman" w:cs="Times New Roman"/>
          <w:b/>
          <w:sz w:val="24"/>
          <w:szCs w:val="24"/>
        </w:rPr>
        <w:t>Порядок организации питания за счет сре</w:t>
      </w:r>
      <w:proofErr w:type="gramStart"/>
      <w:r w:rsidRPr="0097538E">
        <w:rPr>
          <w:rFonts w:ascii="Times New Roman" w:eastAsia="Times New Roman" w:hAnsi="Times New Roman" w:cs="Times New Roman"/>
          <w:b/>
          <w:sz w:val="24"/>
          <w:szCs w:val="24"/>
        </w:rPr>
        <w:t>дств пл</w:t>
      </w:r>
      <w:proofErr w:type="gramEnd"/>
      <w:r w:rsidRPr="0097538E">
        <w:rPr>
          <w:rFonts w:ascii="Times New Roman" w:eastAsia="Times New Roman" w:hAnsi="Times New Roman" w:cs="Times New Roman"/>
          <w:b/>
          <w:sz w:val="24"/>
          <w:szCs w:val="24"/>
        </w:rPr>
        <w:t>аты, взимаемой с родителей (законных представителей).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4.1.На основании решения родительского собрания, руководителем Школы издается приказ по учреждению «Об организации горячего питания</w:t>
      </w:r>
      <w:r w:rsidR="0093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счёт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аты, взимаемой с родителей (законных представителей)».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4.2.На основании поданных заявлений родителей (законных представителей) на имя директора Школы на питание обучающихся за счет средств родителей (законных представителей) Школа на основании решения родительского собрания и приказа директора Школы организует питание для обучающихся за счет средств родителей (законных представителей).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Стоимость питания определяется в соответствии с меню, согласованным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территориальными органами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Прием денежных средств от родителей (законных представителей) осуществляет следующим образом: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-приказом руководителя из числа работников назначается лицо, материально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-ответственное за сбор денежных средств,  взимаемых с родителей (законных </w:t>
      </w:r>
      <w:proofErr w:type="gramEnd"/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представителей) для организации питания;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-внесение родительской платы за питание детей в Школе осуществляется ежемесячно в срок до 5 числа текущего месяца;</w:t>
      </w:r>
    </w:p>
    <w:p w:rsidR="0074365C" w:rsidRPr="00176FE9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размер родительской платы за питание детей в образовательном учреждении подлежит  перерасчёту в случае пропуска ребёнком занятий по уважительной причине, а также по иным причинам за каждый день непосещения Школы, начиная со второго дня непосещения ребенком Школы, при </w:t>
      </w:r>
      <w:r w:rsidR="00BE64E7">
        <w:rPr>
          <w:rFonts w:ascii="Times New Roman" w:eastAsia="Times New Roman" w:hAnsi="Times New Roman" w:cs="Times New Roman"/>
          <w:sz w:val="24"/>
          <w:szCs w:val="24"/>
        </w:rPr>
        <w:t xml:space="preserve">обязательном </w:t>
      </w:r>
      <w:r>
        <w:rPr>
          <w:rFonts w:ascii="Times New Roman" w:eastAsia="Times New Roman" w:hAnsi="Times New Roman" w:cs="Times New Roman"/>
          <w:sz w:val="24"/>
          <w:szCs w:val="24"/>
        </w:rPr>
        <w:t>условии, если родители уведомили классного руководителя о предстоящем пропуске занятий</w:t>
      </w:r>
      <w:r w:rsidR="00176FE9">
        <w:rPr>
          <w:rFonts w:ascii="Times New Roman" w:eastAsia="Times New Roman" w:hAnsi="Times New Roman" w:cs="Times New Roman"/>
          <w:sz w:val="24"/>
          <w:szCs w:val="24"/>
        </w:rPr>
        <w:t xml:space="preserve">, перерасчет производится за период пропусков занятий более трех дней. </w:t>
      </w:r>
      <w:proofErr w:type="gramEnd"/>
    </w:p>
    <w:p w:rsidR="00750A1C" w:rsidRPr="0097538E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8E">
        <w:rPr>
          <w:rFonts w:ascii="Times New Roman" w:eastAsia="Times New Roman" w:hAnsi="Times New Roman" w:cs="Times New Roman"/>
          <w:b/>
          <w:sz w:val="24"/>
          <w:szCs w:val="24"/>
        </w:rPr>
        <w:t>5. Распределение прав и обязанностей участников процесса по организации питания обучающихся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Директор Школы: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-несет ответственность за организацию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нормативными правовыми и правовыми актами Российской Федерации и Приморского края, федеральными санитарными правилами и нормами, уставом  Школы и настоящим Положением;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-обеспечивает принятие локальных актов, предусмотренных настоящим Положением;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-назначает из числа работников Школы ответственного за организацию питания в Школе;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приказом создает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комиссию для оценки качества готовых блюд;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питания в Школе: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Школу;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-формирует сводный список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питания;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обеспечивает учёт фактической посещаемости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 по классам;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-контролирует сбор платы, взимаемой с родителей (законных представителей) за питание детей в образовательном учреждении, и ведет соответствующую ведомость (табель учёта);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-осуществляет мониторинг удовлетворенности качеством школьного питания;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-вносит предложения по улучшению организации питания.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Классные руководители образовательного учреждения: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ежедневно представляют в школьную столовую заявку для организации питания на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следующий учебный день;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-осуществляют в части своей компетенции мониторинг организации школьного питания;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-вносят на обсуждение на заседаниях педагогического совета, совещания при директоре предложения по улучшению питания.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-своевременно вносят плату за питание ребенка;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-обязуются своевременно сообщать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предупреждать  классного руководителя об имеющихся у ребенка аллергических реакциях на продукты питания;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-ведут разъяснительную работу со своими детьми по привитию им навыков здорового образа жизни и правильного питания;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вправе вносить предложения по улучшению организации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вправе знакомиться с примерным и ежедневным меню, расчетами средств на организацию питания обучающихся.</w:t>
      </w:r>
    </w:p>
    <w:p w:rsidR="00750A1C" w:rsidRPr="0097538E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8E"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В целях совершенствования организации питания обучающихся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Школа: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внеурочных мероприятий;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-оформляет и постоянно (не реже 1 раза в четверть) обновляет информационные стенды, посвящённые вопросам формирования культуры питания;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образа жизни, правильного питания в домашних условиях;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-содействует созданию системы общественного информирования и общественной экспертизы организации школьного питания с учётом широкого использования потенциала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эффективности реализации мероприятий совершенствования организации 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питания, в том числе: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    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охваченных питанием;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количество обогащенных и витаминизированных продуктов, используемых в рационе школьного питания;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количество работников школьных столовых, повысивших квалификацию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текущем году;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обеспеченность пищеблока школьной столовой современным технологическим оборудованием;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удовлетворенность детей и их родителей организацией и качеством предоставляемого питания. 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 данное Положение могут быть внесены изменения и дополнения в соответствии с законодательством Российской Федерации, Приморского края.</w:t>
      </w:r>
    </w:p>
    <w:p w:rsidR="00750A1C" w:rsidRDefault="0097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Все вносимые изменения и дополнения в данное Положение принимаются решением педагогического совета и утверждены приказом директора Школы.</w:t>
      </w:r>
    </w:p>
    <w:p w:rsidR="00750A1C" w:rsidRDefault="0075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A1C" w:rsidRDefault="0075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50A1C" w:rsidSect="00176FE9">
      <w:pgSz w:w="11906" w:h="16838"/>
      <w:pgMar w:top="426" w:right="850" w:bottom="56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A1C"/>
    <w:rsid w:val="000F4CBE"/>
    <w:rsid w:val="00103961"/>
    <w:rsid w:val="00176FE9"/>
    <w:rsid w:val="002F3A97"/>
    <w:rsid w:val="00382477"/>
    <w:rsid w:val="003F1A74"/>
    <w:rsid w:val="0074365C"/>
    <w:rsid w:val="00750A1C"/>
    <w:rsid w:val="009372A3"/>
    <w:rsid w:val="0097538E"/>
    <w:rsid w:val="00A44367"/>
    <w:rsid w:val="00A96343"/>
    <w:rsid w:val="00BB3E43"/>
    <w:rsid w:val="00BE64E7"/>
    <w:rsid w:val="00C52F88"/>
    <w:rsid w:val="00C77E92"/>
    <w:rsid w:val="00DE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6F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50A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50A1C"/>
    <w:pPr>
      <w:spacing w:after="140" w:line="288" w:lineRule="auto"/>
    </w:pPr>
  </w:style>
  <w:style w:type="paragraph" w:styleId="a5">
    <w:name w:val="List"/>
    <w:basedOn w:val="a4"/>
    <w:rsid w:val="00750A1C"/>
    <w:rPr>
      <w:rFonts w:cs="Mangal"/>
    </w:rPr>
  </w:style>
  <w:style w:type="paragraph" w:styleId="a6">
    <w:name w:val="Title"/>
    <w:basedOn w:val="a"/>
    <w:rsid w:val="00750A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50A1C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2F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user</cp:lastModifiedBy>
  <cp:revision>26</cp:revision>
  <cp:lastPrinted>2020-03-03T23:08:00Z</cp:lastPrinted>
  <dcterms:created xsi:type="dcterms:W3CDTF">2016-09-01T06:32:00Z</dcterms:created>
  <dcterms:modified xsi:type="dcterms:W3CDTF">2020-03-12T23:59:00Z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